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592" w:rsidRPr="00682052" w:rsidRDefault="00FF460F" w:rsidP="00F02592">
      <w:pPr>
        <w:pStyle w:val="Sangradetextonormal"/>
        <w:ind w:firstLine="0"/>
        <w:jc w:val="center"/>
        <w:rPr>
          <w:rFonts w:ascii="Century Gothic" w:hAnsi="Century Gothic"/>
          <w:b/>
          <w:sz w:val="32"/>
          <w:szCs w:val="28"/>
        </w:rPr>
      </w:pPr>
      <w:r w:rsidRPr="00682052">
        <w:rPr>
          <w:rFonts w:ascii="Century Gothic" w:hAnsi="Century Gothic"/>
          <w:b/>
          <w:sz w:val="32"/>
          <w:szCs w:val="28"/>
        </w:rPr>
        <w:t>Debate.</w:t>
      </w:r>
      <w:r w:rsidR="006E1AFE">
        <w:rPr>
          <w:rFonts w:ascii="Century Gothic" w:hAnsi="Century Gothic"/>
          <w:b/>
          <w:sz w:val="32"/>
          <w:szCs w:val="28"/>
        </w:rPr>
        <w:t xml:space="preserve"> Guerra Civil de 1948</w:t>
      </w:r>
      <w:r w:rsidRPr="00682052">
        <w:rPr>
          <w:rFonts w:ascii="Century Gothic" w:hAnsi="Century Gothic"/>
          <w:b/>
          <w:sz w:val="32"/>
          <w:szCs w:val="28"/>
        </w:rPr>
        <w:t>.</w:t>
      </w:r>
    </w:p>
    <w:p w:rsidR="00F02592" w:rsidRPr="00EA5609" w:rsidRDefault="00F02592" w:rsidP="00F02592">
      <w:pPr>
        <w:pStyle w:val="Sangradetextonormal"/>
        <w:ind w:firstLine="0"/>
        <w:jc w:val="center"/>
        <w:rPr>
          <w:rFonts w:ascii="Century Gothic" w:hAnsi="Century Gothic"/>
          <w:sz w:val="28"/>
        </w:rPr>
      </w:pPr>
    </w:p>
    <w:p w:rsidR="00F02592" w:rsidRDefault="00F02592" w:rsidP="00F02592">
      <w:pPr>
        <w:pStyle w:val="Sangradetextonormal"/>
        <w:ind w:firstLine="0"/>
        <w:jc w:val="center"/>
        <w:rPr>
          <w:rFonts w:ascii="Century Gothic" w:hAnsi="Century Gothic"/>
          <w:sz w:val="28"/>
        </w:rPr>
      </w:pPr>
      <w:r w:rsidRPr="00EA5609">
        <w:rPr>
          <w:rFonts w:ascii="Century Gothic" w:hAnsi="Century Gothic"/>
          <w:sz w:val="28"/>
        </w:rPr>
        <w:t>Instrucciones:</w:t>
      </w:r>
    </w:p>
    <w:p w:rsidR="00FF460F" w:rsidRPr="00EA5609" w:rsidRDefault="00FF460F" w:rsidP="00F02592">
      <w:pPr>
        <w:pStyle w:val="Sangradetextonormal"/>
        <w:ind w:firstLine="0"/>
        <w:jc w:val="center"/>
        <w:rPr>
          <w:rFonts w:ascii="Century Gothic" w:hAnsi="Century Gothic"/>
          <w:sz w:val="28"/>
        </w:rPr>
      </w:pPr>
    </w:p>
    <w:p w:rsidR="00FF460F" w:rsidRDefault="00FF460F" w:rsidP="00F02592">
      <w:pPr>
        <w:pStyle w:val="Sangradetextonormal"/>
        <w:jc w:val="both"/>
        <w:rPr>
          <w:rFonts w:ascii="Century Gothic" w:hAnsi="Century Gothic"/>
          <w:sz w:val="28"/>
        </w:rPr>
      </w:pPr>
      <w:r>
        <w:rPr>
          <w:rFonts w:ascii="Century Gothic" w:hAnsi="Century Gothic"/>
          <w:sz w:val="28"/>
        </w:rPr>
        <w:t>Un debate está pensado para conocer posiciones diferentes en relación con un tema. Implica investigar, preparar, exponer, escuchar, refutar y construir una solución – si es posible – o una síntesis final. Lo normal es que haya oposición, cuestionamiento y crítica. Se trata, en esencia, de un juego de roles.</w:t>
      </w:r>
    </w:p>
    <w:p w:rsidR="00FF460F" w:rsidRDefault="00FF460F" w:rsidP="00F02592">
      <w:pPr>
        <w:pStyle w:val="Sangradetextonormal"/>
        <w:jc w:val="both"/>
        <w:rPr>
          <w:rFonts w:ascii="Century Gothic" w:hAnsi="Century Gothic"/>
          <w:sz w:val="28"/>
        </w:rPr>
      </w:pPr>
    </w:p>
    <w:p w:rsidR="00793566" w:rsidRDefault="00FF460F" w:rsidP="00F02592">
      <w:pPr>
        <w:pStyle w:val="Sangradetextonormal"/>
        <w:jc w:val="both"/>
        <w:rPr>
          <w:rFonts w:ascii="Century Gothic" w:hAnsi="Century Gothic"/>
          <w:sz w:val="28"/>
        </w:rPr>
      </w:pPr>
      <w:r>
        <w:rPr>
          <w:rFonts w:ascii="Century Gothic" w:hAnsi="Century Gothic"/>
          <w:sz w:val="28"/>
        </w:rPr>
        <w:t>En este caso</w:t>
      </w:r>
      <w:r w:rsidR="00793566">
        <w:rPr>
          <w:rFonts w:ascii="Century Gothic" w:hAnsi="Century Gothic"/>
          <w:sz w:val="28"/>
        </w:rPr>
        <w:t xml:space="preserve"> particular</w:t>
      </w:r>
      <w:r>
        <w:rPr>
          <w:rFonts w:ascii="Century Gothic" w:hAnsi="Century Gothic"/>
          <w:sz w:val="28"/>
        </w:rPr>
        <w:t xml:space="preserve">, se formarán cuatro grupos diferentes. </w:t>
      </w:r>
      <w:r w:rsidR="00F02592" w:rsidRPr="00EA5609">
        <w:rPr>
          <w:rFonts w:ascii="Century Gothic" w:hAnsi="Century Gothic"/>
          <w:sz w:val="28"/>
        </w:rPr>
        <w:t xml:space="preserve">Cada grupo </w:t>
      </w:r>
      <w:r>
        <w:rPr>
          <w:rFonts w:ascii="Century Gothic" w:hAnsi="Century Gothic"/>
          <w:sz w:val="28"/>
        </w:rPr>
        <w:t>se encargará de defender una posición con respecto</w:t>
      </w:r>
      <w:r w:rsidR="006850E6">
        <w:rPr>
          <w:rFonts w:ascii="Century Gothic" w:hAnsi="Century Gothic"/>
          <w:sz w:val="28"/>
        </w:rPr>
        <w:t xml:space="preserve"> a la Guerra Civil de 1948, ambientado a inicios de marzo de 1948</w:t>
      </w:r>
      <w:r>
        <w:rPr>
          <w:rFonts w:ascii="Century Gothic" w:hAnsi="Century Gothic"/>
          <w:sz w:val="28"/>
        </w:rPr>
        <w:t>.</w:t>
      </w:r>
    </w:p>
    <w:p w:rsidR="00793566" w:rsidRDefault="00793566" w:rsidP="00793566">
      <w:pPr>
        <w:pStyle w:val="Sangradetextonormal"/>
        <w:ind w:firstLine="0"/>
        <w:jc w:val="both"/>
        <w:rPr>
          <w:rFonts w:ascii="Century Gothic" w:hAnsi="Century Gothic"/>
          <w:sz w:val="28"/>
        </w:rPr>
      </w:pPr>
    </w:p>
    <w:p w:rsidR="00793566" w:rsidRDefault="00793566" w:rsidP="00793566">
      <w:pPr>
        <w:pStyle w:val="Sangradetextonormal"/>
        <w:ind w:firstLine="0"/>
        <w:jc w:val="both"/>
        <w:rPr>
          <w:rFonts w:ascii="Century Gothic" w:hAnsi="Century Gothic"/>
          <w:sz w:val="28"/>
        </w:rPr>
      </w:pPr>
      <w:r w:rsidRPr="00682052">
        <w:rPr>
          <w:rFonts w:ascii="Century Gothic" w:hAnsi="Century Gothic"/>
          <w:b/>
          <w:sz w:val="28"/>
        </w:rPr>
        <w:t>Dinámica de la actividad</w:t>
      </w:r>
      <w:r>
        <w:rPr>
          <w:rFonts w:ascii="Century Gothic" w:hAnsi="Century Gothic"/>
          <w:sz w:val="28"/>
        </w:rPr>
        <w:t>:</w:t>
      </w:r>
    </w:p>
    <w:p w:rsidR="00793566" w:rsidRDefault="00793566" w:rsidP="00F02592">
      <w:pPr>
        <w:pStyle w:val="Sangradetextonormal"/>
        <w:jc w:val="both"/>
        <w:rPr>
          <w:rFonts w:ascii="Century Gothic" w:hAnsi="Century Gothic"/>
          <w:sz w:val="28"/>
        </w:rPr>
      </w:pPr>
    </w:p>
    <w:p w:rsidR="00FF460F" w:rsidRDefault="00793566" w:rsidP="00793566">
      <w:pPr>
        <w:pStyle w:val="Sangradetextonormal"/>
        <w:numPr>
          <w:ilvl w:val="0"/>
          <w:numId w:val="3"/>
        </w:numPr>
        <w:jc w:val="both"/>
        <w:rPr>
          <w:rFonts w:ascii="Century Gothic" w:hAnsi="Century Gothic"/>
          <w:sz w:val="28"/>
        </w:rPr>
      </w:pPr>
      <w:r>
        <w:rPr>
          <w:rFonts w:ascii="Century Gothic" w:hAnsi="Century Gothic"/>
          <w:sz w:val="28"/>
        </w:rPr>
        <w:t xml:space="preserve">Cada grupo debe </w:t>
      </w:r>
      <w:r w:rsidR="00FF460F">
        <w:rPr>
          <w:rFonts w:ascii="Century Gothic" w:hAnsi="Century Gothic"/>
          <w:sz w:val="28"/>
        </w:rPr>
        <w:t xml:space="preserve">investigar y preparar su argumentación, para presentarla a los demás la siguiente semana (preparación previa del debate). </w:t>
      </w:r>
      <w:r>
        <w:rPr>
          <w:rFonts w:ascii="Century Gothic" w:hAnsi="Century Gothic"/>
          <w:sz w:val="28"/>
        </w:rPr>
        <w:t xml:space="preserve">Esa preparación debe ser a conciencia e implica </w:t>
      </w:r>
      <w:r w:rsidRPr="005E4C11">
        <w:rPr>
          <w:rFonts w:ascii="Century Gothic" w:hAnsi="Century Gothic"/>
          <w:b/>
          <w:sz w:val="28"/>
          <w:u w:val="single"/>
        </w:rPr>
        <w:t>buscar información clara, concreta y de valor</w:t>
      </w:r>
      <w:r>
        <w:rPr>
          <w:rFonts w:ascii="Century Gothic" w:hAnsi="Century Gothic"/>
          <w:sz w:val="28"/>
        </w:rPr>
        <w:t xml:space="preserve">. </w:t>
      </w:r>
      <w:r w:rsidR="00055224">
        <w:rPr>
          <w:rFonts w:ascii="Century Gothic" w:hAnsi="Century Gothic"/>
          <w:sz w:val="28"/>
        </w:rPr>
        <w:t xml:space="preserve">Cada estudiante debe </w:t>
      </w:r>
      <w:r w:rsidR="00055224" w:rsidRPr="00055224">
        <w:rPr>
          <w:rFonts w:ascii="Century Gothic" w:hAnsi="Century Gothic"/>
          <w:b/>
          <w:sz w:val="28"/>
          <w:u w:val="single"/>
        </w:rPr>
        <w:t>entregar un ensayo</w:t>
      </w:r>
      <w:r w:rsidR="00055224">
        <w:rPr>
          <w:rFonts w:ascii="Century Gothic" w:hAnsi="Century Gothic"/>
          <w:sz w:val="28"/>
        </w:rPr>
        <w:t>, de una página, explicando la posición que va a defender.</w:t>
      </w:r>
    </w:p>
    <w:p w:rsidR="00FF460F" w:rsidRDefault="00FF460F" w:rsidP="00F02592">
      <w:pPr>
        <w:pStyle w:val="Sangradetextonormal"/>
        <w:jc w:val="both"/>
        <w:rPr>
          <w:rFonts w:ascii="Century Gothic" w:hAnsi="Century Gothic"/>
          <w:sz w:val="28"/>
        </w:rPr>
      </w:pPr>
    </w:p>
    <w:p w:rsidR="00E91636" w:rsidRDefault="00E91636" w:rsidP="00A0593A">
      <w:pPr>
        <w:pStyle w:val="Sangradetextonormal"/>
        <w:numPr>
          <w:ilvl w:val="0"/>
          <w:numId w:val="3"/>
        </w:numPr>
        <w:jc w:val="both"/>
        <w:rPr>
          <w:rFonts w:ascii="Century Gothic" w:hAnsi="Century Gothic"/>
          <w:sz w:val="28"/>
        </w:rPr>
      </w:pPr>
      <w:r>
        <w:rPr>
          <w:rFonts w:ascii="Century Gothic" w:hAnsi="Century Gothic"/>
          <w:sz w:val="28"/>
        </w:rPr>
        <w:t xml:space="preserve">El aula estará organizada de forma especial el día del debate. La ubicación de cada delegado dependerá de la posición que le corresponda defender (delegados afines estarán sentados cerca). Cada participante contará con una credencial, que utilizará para pedir la palabra y poder participar. </w:t>
      </w:r>
    </w:p>
    <w:p w:rsidR="00E91636" w:rsidRDefault="00E91636" w:rsidP="00E91636">
      <w:pPr>
        <w:pStyle w:val="Prrafodelista"/>
        <w:rPr>
          <w:rFonts w:ascii="Century Gothic" w:hAnsi="Century Gothic"/>
          <w:sz w:val="28"/>
        </w:rPr>
      </w:pPr>
    </w:p>
    <w:p w:rsidR="00FF460F" w:rsidRDefault="00E91636" w:rsidP="00A0593A">
      <w:pPr>
        <w:pStyle w:val="Sangradetextonormal"/>
        <w:numPr>
          <w:ilvl w:val="0"/>
          <w:numId w:val="3"/>
        </w:numPr>
        <w:jc w:val="both"/>
        <w:rPr>
          <w:rFonts w:ascii="Century Gothic" w:hAnsi="Century Gothic"/>
          <w:sz w:val="28"/>
        </w:rPr>
      </w:pPr>
      <w:r>
        <w:rPr>
          <w:rFonts w:ascii="Century Gothic" w:hAnsi="Century Gothic"/>
          <w:sz w:val="28"/>
        </w:rPr>
        <w:t xml:space="preserve">El debate empezará con una presentación de argumentos por cada grupo. En este caso, </w:t>
      </w:r>
      <w:r w:rsidR="00793566">
        <w:rPr>
          <w:rFonts w:ascii="Century Gothic" w:hAnsi="Century Gothic"/>
          <w:sz w:val="28"/>
        </w:rPr>
        <w:t>cada equipo tendrá cinco minutos como máximo</w:t>
      </w:r>
      <w:r>
        <w:rPr>
          <w:rFonts w:ascii="Century Gothic" w:hAnsi="Century Gothic"/>
          <w:sz w:val="28"/>
        </w:rPr>
        <w:t xml:space="preserve"> y en esta instancia deberán participar, como mínimo, dos personas defendiendo cada posición</w:t>
      </w:r>
      <w:r w:rsidR="00793566">
        <w:rPr>
          <w:rFonts w:ascii="Century Gothic" w:hAnsi="Century Gothic"/>
          <w:sz w:val="28"/>
        </w:rPr>
        <w:t>.</w:t>
      </w:r>
    </w:p>
    <w:p w:rsidR="00793566" w:rsidRDefault="00793566" w:rsidP="00793566">
      <w:pPr>
        <w:pStyle w:val="Prrafodelista"/>
        <w:rPr>
          <w:rFonts w:ascii="Century Gothic" w:hAnsi="Century Gothic"/>
          <w:sz w:val="28"/>
        </w:rPr>
      </w:pPr>
    </w:p>
    <w:p w:rsidR="00793566" w:rsidRDefault="00793566" w:rsidP="00A0593A">
      <w:pPr>
        <w:pStyle w:val="Sangradetextonormal"/>
        <w:numPr>
          <w:ilvl w:val="0"/>
          <w:numId w:val="3"/>
        </w:numPr>
        <w:jc w:val="both"/>
        <w:rPr>
          <w:rFonts w:ascii="Century Gothic" w:hAnsi="Century Gothic"/>
          <w:sz w:val="28"/>
        </w:rPr>
      </w:pPr>
      <w:r>
        <w:rPr>
          <w:rFonts w:ascii="Century Gothic" w:hAnsi="Century Gothic"/>
          <w:sz w:val="28"/>
        </w:rPr>
        <w:t xml:space="preserve">Luego, por </w:t>
      </w:r>
      <w:r w:rsidR="00E91636">
        <w:rPr>
          <w:rFonts w:ascii="Century Gothic" w:hAnsi="Century Gothic"/>
          <w:sz w:val="28"/>
        </w:rPr>
        <w:t xml:space="preserve">cuarenta y cinco </w:t>
      </w:r>
      <w:r>
        <w:rPr>
          <w:rFonts w:ascii="Century Gothic" w:hAnsi="Century Gothic"/>
          <w:sz w:val="28"/>
        </w:rPr>
        <w:t xml:space="preserve">minutos, se abrirá propiamente el debate, de modo que los diferentes grupos podrán cuestionar, defenderse – o aliarse – a los otros, en un </w:t>
      </w:r>
      <w:r w:rsidRPr="005E4C11">
        <w:rPr>
          <w:rFonts w:ascii="Century Gothic" w:hAnsi="Century Gothic"/>
          <w:b/>
          <w:sz w:val="28"/>
          <w:u w:val="single"/>
        </w:rPr>
        <w:t>esfuerzo porque su posición prevalezca</w:t>
      </w:r>
      <w:r>
        <w:rPr>
          <w:rFonts w:ascii="Century Gothic" w:hAnsi="Century Gothic"/>
          <w:sz w:val="28"/>
        </w:rPr>
        <w:t xml:space="preserve">. </w:t>
      </w:r>
    </w:p>
    <w:p w:rsidR="00793566" w:rsidRDefault="00793566" w:rsidP="00A0593A">
      <w:pPr>
        <w:pStyle w:val="Sangradetextonormal"/>
        <w:numPr>
          <w:ilvl w:val="0"/>
          <w:numId w:val="3"/>
        </w:numPr>
        <w:jc w:val="both"/>
        <w:rPr>
          <w:rFonts w:ascii="Century Gothic" w:hAnsi="Century Gothic"/>
          <w:sz w:val="28"/>
        </w:rPr>
      </w:pPr>
      <w:r>
        <w:rPr>
          <w:rFonts w:ascii="Century Gothic" w:hAnsi="Century Gothic"/>
          <w:sz w:val="28"/>
        </w:rPr>
        <w:lastRenderedPageBreak/>
        <w:t>La actividad terminará con una reflexión final – cierre –,</w:t>
      </w:r>
      <w:r w:rsidR="00E91636">
        <w:rPr>
          <w:rFonts w:ascii="Century Gothic" w:hAnsi="Century Gothic"/>
          <w:sz w:val="28"/>
        </w:rPr>
        <w:t xml:space="preserve"> para lo cual cada grupo contará con cinco minutos. Pueden participar los delegados que deseen</w:t>
      </w:r>
      <w:r>
        <w:rPr>
          <w:rFonts w:ascii="Century Gothic" w:hAnsi="Century Gothic"/>
          <w:sz w:val="28"/>
        </w:rPr>
        <w:t xml:space="preserve">. </w:t>
      </w:r>
    </w:p>
    <w:p w:rsidR="00793566" w:rsidRDefault="00793566" w:rsidP="00793566">
      <w:pPr>
        <w:pStyle w:val="Prrafodelista"/>
        <w:rPr>
          <w:rFonts w:ascii="Century Gothic" w:hAnsi="Century Gothic"/>
          <w:sz w:val="28"/>
        </w:rPr>
      </w:pPr>
    </w:p>
    <w:p w:rsidR="00682052" w:rsidRDefault="00682052" w:rsidP="00A0593A">
      <w:pPr>
        <w:pStyle w:val="Sangradetextonormal"/>
        <w:numPr>
          <w:ilvl w:val="0"/>
          <w:numId w:val="3"/>
        </w:numPr>
        <w:jc w:val="both"/>
        <w:rPr>
          <w:rFonts w:ascii="Century Gothic" w:hAnsi="Century Gothic"/>
          <w:sz w:val="28"/>
        </w:rPr>
      </w:pPr>
      <w:r w:rsidRPr="005E4C11">
        <w:rPr>
          <w:rFonts w:ascii="Century Gothic" w:hAnsi="Century Gothic"/>
          <w:b/>
          <w:sz w:val="28"/>
          <w:u w:val="single"/>
        </w:rPr>
        <w:t xml:space="preserve">A lo largo del debate, </w:t>
      </w:r>
      <w:r w:rsidRPr="005E4C11">
        <w:rPr>
          <w:rFonts w:ascii="Century Gothic" w:hAnsi="Century Gothic"/>
          <w:sz w:val="28"/>
        </w:rPr>
        <w:t>en algún momento</w:t>
      </w:r>
      <w:r w:rsidRPr="00E91636">
        <w:rPr>
          <w:rFonts w:ascii="Century Gothic" w:hAnsi="Century Gothic"/>
          <w:sz w:val="28"/>
        </w:rPr>
        <w:t xml:space="preserve">, </w:t>
      </w:r>
      <w:r w:rsidRPr="005E4C11">
        <w:rPr>
          <w:rFonts w:ascii="Century Gothic" w:hAnsi="Century Gothic"/>
          <w:b/>
          <w:sz w:val="28"/>
          <w:u w:val="single"/>
        </w:rPr>
        <w:t>deben participar todos los miembros de cada equipo</w:t>
      </w:r>
      <w:r>
        <w:rPr>
          <w:rFonts w:ascii="Century Gothic" w:hAnsi="Century Gothic"/>
          <w:sz w:val="28"/>
        </w:rPr>
        <w:t>. La calificación del proyecto tendrá que ver con la cantidad y calidad de las participaciones.</w:t>
      </w:r>
    </w:p>
    <w:p w:rsidR="00682052" w:rsidRDefault="00682052" w:rsidP="00682052">
      <w:pPr>
        <w:pStyle w:val="Prrafodelista"/>
        <w:rPr>
          <w:rFonts w:ascii="Century Gothic" w:hAnsi="Century Gothic"/>
          <w:sz w:val="28"/>
        </w:rPr>
      </w:pPr>
    </w:p>
    <w:p w:rsidR="00682052" w:rsidRDefault="00793566" w:rsidP="00A0593A">
      <w:pPr>
        <w:pStyle w:val="Sangradetextonormal"/>
        <w:numPr>
          <w:ilvl w:val="0"/>
          <w:numId w:val="3"/>
        </w:numPr>
        <w:jc w:val="both"/>
        <w:rPr>
          <w:rFonts w:ascii="Century Gothic" w:hAnsi="Century Gothic"/>
          <w:sz w:val="28"/>
        </w:rPr>
      </w:pPr>
      <w:r>
        <w:rPr>
          <w:rFonts w:ascii="Century Gothic" w:hAnsi="Century Gothic"/>
          <w:sz w:val="28"/>
        </w:rPr>
        <w:t xml:space="preserve">El profesor será </w:t>
      </w:r>
      <w:r w:rsidR="00682052">
        <w:rPr>
          <w:rFonts w:ascii="Century Gothic" w:hAnsi="Century Gothic"/>
          <w:sz w:val="28"/>
        </w:rPr>
        <w:t>el que modere la mesa de debate.</w:t>
      </w:r>
    </w:p>
    <w:p w:rsidR="00682052" w:rsidRDefault="00682052" w:rsidP="00682052">
      <w:pPr>
        <w:pStyle w:val="Sangradetextonormal"/>
        <w:ind w:firstLine="0"/>
        <w:jc w:val="both"/>
        <w:rPr>
          <w:rFonts w:ascii="Century Gothic" w:hAnsi="Century Gothic"/>
          <w:sz w:val="28"/>
        </w:rPr>
      </w:pPr>
    </w:p>
    <w:p w:rsidR="00682052" w:rsidRPr="00682052" w:rsidRDefault="00682052" w:rsidP="00682052">
      <w:pPr>
        <w:pStyle w:val="Sangradetextonormal"/>
        <w:ind w:firstLine="0"/>
        <w:jc w:val="both"/>
        <w:rPr>
          <w:rFonts w:ascii="Century Gothic" w:hAnsi="Century Gothic"/>
          <w:b/>
          <w:sz w:val="28"/>
        </w:rPr>
      </w:pPr>
      <w:r w:rsidRPr="00682052">
        <w:rPr>
          <w:rFonts w:ascii="Century Gothic" w:hAnsi="Century Gothic"/>
          <w:b/>
          <w:sz w:val="28"/>
        </w:rPr>
        <w:t>Grupos:</w:t>
      </w:r>
    </w:p>
    <w:p w:rsidR="00682052" w:rsidRDefault="00682052" w:rsidP="00682052">
      <w:pPr>
        <w:pStyle w:val="Sangradetextonormal"/>
        <w:ind w:firstLine="0"/>
        <w:jc w:val="both"/>
        <w:rPr>
          <w:rFonts w:ascii="Century Gothic" w:hAnsi="Century Gothic"/>
          <w:sz w:val="28"/>
        </w:rPr>
      </w:pPr>
    </w:p>
    <w:p w:rsidR="00682052" w:rsidRDefault="00D119FE" w:rsidP="00682052">
      <w:pPr>
        <w:pStyle w:val="Sangradetextonormal"/>
        <w:numPr>
          <w:ilvl w:val="0"/>
          <w:numId w:val="4"/>
        </w:numPr>
        <w:jc w:val="both"/>
        <w:rPr>
          <w:rFonts w:ascii="Century Gothic" w:hAnsi="Century Gothic"/>
          <w:sz w:val="28"/>
        </w:rPr>
      </w:pPr>
      <w:proofErr w:type="spellStart"/>
      <w:r w:rsidRPr="00D119FE">
        <w:rPr>
          <w:rFonts w:ascii="Century Gothic" w:hAnsi="Century Gothic"/>
          <w:b/>
          <w:sz w:val="28"/>
        </w:rPr>
        <w:t>Calderonistas</w:t>
      </w:r>
      <w:proofErr w:type="spellEnd"/>
      <w:r>
        <w:rPr>
          <w:rFonts w:ascii="Century Gothic" w:hAnsi="Century Gothic"/>
          <w:sz w:val="28"/>
        </w:rPr>
        <w:t xml:space="preserve"> (Rafael Ángel Calderón </w:t>
      </w:r>
      <w:r w:rsidR="00B00350">
        <w:rPr>
          <w:rFonts w:ascii="Century Gothic" w:hAnsi="Century Gothic"/>
          <w:sz w:val="28"/>
        </w:rPr>
        <w:t>Guardia</w:t>
      </w:r>
      <w:bookmarkStart w:id="0" w:name="_GoBack"/>
      <w:bookmarkEnd w:id="0"/>
      <w:r>
        <w:rPr>
          <w:rFonts w:ascii="Century Gothic" w:hAnsi="Century Gothic"/>
          <w:sz w:val="28"/>
        </w:rPr>
        <w:t xml:space="preserve"> y Teodoro Picado </w:t>
      </w:r>
      <w:proofErr w:type="spellStart"/>
      <w:r>
        <w:rPr>
          <w:rFonts w:ascii="Century Gothic" w:hAnsi="Century Gothic"/>
          <w:sz w:val="28"/>
        </w:rPr>
        <w:t>Michalsky</w:t>
      </w:r>
      <w:proofErr w:type="spellEnd"/>
      <w:r>
        <w:rPr>
          <w:rFonts w:ascii="Century Gothic" w:hAnsi="Century Gothic"/>
          <w:sz w:val="28"/>
        </w:rPr>
        <w:t>)</w:t>
      </w:r>
      <w:r w:rsidR="00682052">
        <w:rPr>
          <w:rFonts w:ascii="Century Gothic" w:hAnsi="Century Gothic"/>
          <w:sz w:val="28"/>
        </w:rPr>
        <w:t>.</w:t>
      </w:r>
    </w:p>
    <w:p w:rsidR="00D119FE" w:rsidRDefault="00D119FE" w:rsidP="00682052">
      <w:pPr>
        <w:pStyle w:val="Sangradetextonormal"/>
        <w:numPr>
          <w:ilvl w:val="0"/>
          <w:numId w:val="4"/>
        </w:numPr>
        <w:jc w:val="both"/>
        <w:rPr>
          <w:rFonts w:ascii="Century Gothic" w:hAnsi="Century Gothic"/>
          <w:sz w:val="28"/>
        </w:rPr>
      </w:pPr>
      <w:proofErr w:type="spellStart"/>
      <w:r w:rsidRPr="00D119FE">
        <w:rPr>
          <w:rFonts w:ascii="Century Gothic" w:hAnsi="Century Gothic"/>
          <w:b/>
          <w:sz w:val="28"/>
        </w:rPr>
        <w:t>Figueristas</w:t>
      </w:r>
      <w:proofErr w:type="spellEnd"/>
      <w:r>
        <w:rPr>
          <w:rFonts w:ascii="Century Gothic" w:hAnsi="Century Gothic"/>
          <w:sz w:val="28"/>
        </w:rPr>
        <w:t xml:space="preserve"> (José Figueres Ferrer y Centro para el Estudio de los Problemas Nacionales).</w:t>
      </w:r>
    </w:p>
    <w:p w:rsidR="00D119FE" w:rsidRDefault="00D119FE" w:rsidP="00682052">
      <w:pPr>
        <w:pStyle w:val="Sangradetextonormal"/>
        <w:numPr>
          <w:ilvl w:val="0"/>
          <w:numId w:val="4"/>
        </w:numPr>
        <w:jc w:val="both"/>
        <w:rPr>
          <w:rFonts w:ascii="Century Gothic" w:hAnsi="Century Gothic"/>
          <w:sz w:val="28"/>
        </w:rPr>
      </w:pPr>
      <w:r w:rsidRPr="00D119FE">
        <w:rPr>
          <w:rFonts w:ascii="Century Gothic" w:hAnsi="Century Gothic"/>
          <w:b/>
          <w:sz w:val="28"/>
        </w:rPr>
        <w:t>Comunistas</w:t>
      </w:r>
      <w:r>
        <w:rPr>
          <w:rFonts w:ascii="Century Gothic" w:hAnsi="Century Gothic"/>
          <w:sz w:val="28"/>
        </w:rPr>
        <w:t xml:space="preserve"> (Manuel Mora Valverde).</w:t>
      </w:r>
    </w:p>
    <w:p w:rsidR="00D119FE" w:rsidRDefault="00D119FE" w:rsidP="00682052">
      <w:pPr>
        <w:pStyle w:val="Sangradetextonormal"/>
        <w:numPr>
          <w:ilvl w:val="0"/>
          <w:numId w:val="4"/>
        </w:numPr>
        <w:jc w:val="both"/>
        <w:rPr>
          <w:rFonts w:ascii="Century Gothic" w:hAnsi="Century Gothic"/>
          <w:sz w:val="28"/>
        </w:rPr>
      </w:pPr>
      <w:r w:rsidRPr="00D119FE">
        <w:rPr>
          <w:rFonts w:ascii="Century Gothic" w:hAnsi="Century Gothic"/>
          <w:b/>
          <w:sz w:val="28"/>
        </w:rPr>
        <w:t>Oligarquía cafetalera</w:t>
      </w:r>
      <w:r>
        <w:rPr>
          <w:rFonts w:ascii="Century Gothic" w:hAnsi="Century Gothic"/>
          <w:sz w:val="28"/>
        </w:rPr>
        <w:t xml:space="preserve"> (Otilio </w:t>
      </w:r>
      <w:proofErr w:type="spellStart"/>
      <w:r>
        <w:rPr>
          <w:rFonts w:ascii="Century Gothic" w:hAnsi="Century Gothic"/>
          <w:sz w:val="28"/>
        </w:rPr>
        <w:t>Ulate</w:t>
      </w:r>
      <w:proofErr w:type="spellEnd"/>
      <w:r>
        <w:rPr>
          <w:rFonts w:ascii="Century Gothic" w:hAnsi="Century Gothic"/>
          <w:sz w:val="28"/>
        </w:rPr>
        <w:t xml:space="preserve"> Blanco, burguesía o sector más adinerado o conservador).</w:t>
      </w:r>
    </w:p>
    <w:p w:rsidR="00055224" w:rsidRDefault="00055224" w:rsidP="00055224">
      <w:pPr>
        <w:pStyle w:val="Sangradetextonormal"/>
        <w:ind w:firstLine="0"/>
        <w:jc w:val="both"/>
        <w:rPr>
          <w:rFonts w:ascii="Century Gothic" w:hAnsi="Century Gothic"/>
          <w:sz w:val="28"/>
        </w:rPr>
      </w:pPr>
    </w:p>
    <w:p w:rsidR="00055224" w:rsidRPr="00055224" w:rsidRDefault="00055224" w:rsidP="00055224">
      <w:pPr>
        <w:pStyle w:val="Sangradetextonormal"/>
        <w:ind w:firstLine="0"/>
        <w:jc w:val="both"/>
        <w:rPr>
          <w:rFonts w:ascii="Century Gothic" w:hAnsi="Century Gothic"/>
          <w:b/>
          <w:sz w:val="28"/>
        </w:rPr>
      </w:pPr>
      <w:r w:rsidRPr="00055224">
        <w:rPr>
          <w:rFonts w:ascii="Century Gothic" w:hAnsi="Century Gothic"/>
          <w:b/>
          <w:sz w:val="28"/>
        </w:rPr>
        <w:t>Evaluación:</w:t>
      </w:r>
    </w:p>
    <w:p w:rsidR="00682052" w:rsidRDefault="00682052" w:rsidP="00682052">
      <w:pPr>
        <w:pStyle w:val="Sangradetextonormal"/>
        <w:ind w:firstLine="0"/>
        <w:jc w:val="both"/>
        <w:rPr>
          <w:rFonts w:ascii="Century Gothic" w:hAnsi="Century Gothic"/>
          <w:sz w:val="28"/>
        </w:rPr>
      </w:pPr>
    </w:p>
    <w:p w:rsidR="00055224" w:rsidRDefault="00055224" w:rsidP="00682052">
      <w:pPr>
        <w:pStyle w:val="Sangradetextonormal"/>
        <w:ind w:firstLine="0"/>
        <w:jc w:val="both"/>
        <w:rPr>
          <w:rFonts w:ascii="Century Gothic" w:hAnsi="Century Gothic"/>
          <w:sz w:val="28"/>
        </w:rPr>
      </w:pPr>
      <w:r w:rsidRPr="00055224">
        <w:rPr>
          <w:noProof/>
          <w:lang w:val="es-CR" w:eastAsia="es-CR"/>
        </w:rPr>
        <w:drawing>
          <wp:inline distT="0" distB="0" distL="0" distR="0">
            <wp:extent cx="5972810" cy="332910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329107"/>
                    </a:xfrm>
                    <a:prstGeom prst="rect">
                      <a:avLst/>
                    </a:prstGeom>
                    <a:noFill/>
                    <a:ln>
                      <a:noFill/>
                    </a:ln>
                  </pic:spPr>
                </pic:pic>
              </a:graphicData>
            </a:graphic>
          </wp:inline>
        </w:drawing>
      </w:r>
    </w:p>
    <w:p w:rsidR="00055224" w:rsidRDefault="00055224" w:rsidP="00682052">
      <w:pPr>
        <w:pStyle w:val="Sangradetextonormal"/>
        <w:ind w:firstLine="0"/>
        <w:jc w:val="both"/>
        <w:rPr>
          <w:rFonts w:ascii="Century Gothic" w:hAnsi="Century Gothic"/>
          <w:sz w:val="28"/>
        </w:rPr>
      </w:pPr>
    </w:p>
    <w:p w:rsidR="00055224" w:rsidRDefault="00055224" w:rsidP="00682052">
      <w:pPr>
        <w:pStyle w:val="Sangradetextonormal"/>
        <w:ind w:firstLine="0"/>
        <w:jc w:val="both"/>
        <w:rPr>
          <w:rFonts w:ascii="Century Gothic" w:hAnsi="Century Gothic"/>
          <w:sz w:val="28"/>
        </w:rPr>
      </w:pPr>
    </w:p>
    <w:p w:rsidR="00B10966" w:rsidRPr="00EC1B60" w:rsidRDefault="00EB2740" w:rsidP="00682052">
      <w:pPr>
        <w:pStyle w:val="Sangradetextonormal"/>
        <w:ind w:firstLine="0"/>
        <w:jc w:val="both"/>
        <w:rPr>
          <w:rFonts w:ascii="Century Gothic" w:hAnsi="Century Gothic"/>
          <w:b/>
        </w:rPr>
      </w:pPr>
      <w:r w:rsidRPr="001F76E1">
        <w:rPr>
          <w:rFonts w:ascii="Century Gothic" w:hAnsi="Century Gothic"/>
          <w:b/>
          <w:sz w:val="28"/>
        </w:rPr>
        <w:t>Información</w:t>
      </w:r>
      <w:r w:rsidR="001F76E1">
        <w:rPr>
          <w:rFonts w:ascii="Century Gothic" w:hAnsi="Century Gothic"/>
          <w:b/>
          <w:sz w:val="28"/>
        </w:rPr>
        <w:t xml:space="preserve"> (bibliografía básica</w:t>
      </w:r>
      <w:r w:rsidR="005E4C11">
        <w:rPr>
          <w:rFonts w:ascii="Century Gothic" w:hAnsi="Century Gothic"/>
          <w:b/>
          <w:sz w:val="28"/>
        </w:rPr>
        <w:t xml:space="preserve"> sugerida</w:t>
      </w:r>
      <w:r w:rsidR="001F76E1">
        <w:rPr>
          <w:rFonts w:ascii="Century Gothic" w:hAnsi="Century Gothic"/>
          <w:b/>
          <w:sz w:val="28"/>
        </w:rPr>
        <w:t>)</w:t>
      </w:r>
      <w:r w:rsidRPr="001F76E1">
        <w:rPr>
          <w:rFonts w:ascii="Century Gothic" w:hAnsi="Century Gothic"/>
          <w:b/>
          <w:sz w:val="28"/>
        </w:rPr>
        <w:t>:</w:t>
      </w:r>
      <w:r w:rsidR="00E91636">
        <w:rPr>
          <w:rFonts w:ascii="Century Gothic" w:hAnsi="Century Gothic"/>
          <w:b/>
          <w:sz w:val="28"/>
        </w:rPr>
        <w:t xml:space="preserve"> </w:t>
      </w:r>
      <w:r w:rsidR="00EC1B60" w:rsidRPr="00EC1B60">
        <w:rPr>
          <w:rFonts w:ascii="Century Gothic" w:hAnsi="Century Gothic"/>
          <w:b/>
        </w:rPr>
        <w:t>Recuerden que d</w:t>
      </w:r>
      <w:r w:rsidR="00E91636" w:rsidRPr="00EC1B60">
        <w:rPr>
          <w:rFonts w:ascii="Century Gothic" w:hAnsi="Century Gothic"/>
          <w:b/>
        </w:rPr>
        <w:t>eben buscar mucha más info</w:t>
      </w:r>
      <w:r w:rsidR="00EC1B60" w:rsidRPr="00EC1B60">
        <w:rPr>
          <w:rFonts w:ascii="Century Gothic" w:hAnsi="Century Gothic"/>
          <w:b/>
        </w:rPr>
        <w:t>rmación para su preparación.</w:t>
      </w:r>
    </w:p>
    <w:p w:rsidR="00EB2740" w:rsidRDefault="00EB2740" w:rsidP="00682052">
      <w:pPr>
        <w:pStyle w:val="Sangradetextonormal"/>
        <w:ind w:firstLine="0"/>
        <w:jc w:val="both"/>
        <w:rPr>
          <w:rFonts w:ascii="Century Gothic" w:hAnsi="Century Gothic"/>
          <w:sz w:val="28"/>
        </w:rPr>
      </w:pPr>
    </w:p>
    <w:p w:rsidR="00682052" w:rsidRDefault="0071670E" w:rsidP="0071670E">
      <w:pPr>
        <w:pStyle w:val="Sangradetextonormal"/>
        <w:ind w:left="709" w:hanging="709"/>
        <w:jc w:val="both"/>
        <w:rPr>
          <w:rFonts w:ascii="Century Gothic" w:hAnsi="Century Gothic"/>
          <w:sz w:val="28"/>
        </w:rPr>
      </w:pPr>
      <w:r>
        <w:rPr>
          <w:rFonts w:ascii="Century Gothic" w:hAnsi="Century Gothic"/>
          <w:sz w:val="28"/>
        </w:rPr>
        <w:t>David Díaz Arias (2015), Crisis social y memorias en lucha: guerra civil en Costa Rica, 1940-1948. San José: Editorial de la Universidad de Costa Rica.</w:t>
      </w:r>
    </w:p>
    <w:p w:rsidR="0071670E" w:rsidRDefault="0071670E" w:rsidP="0071670E">
      <w:pPr>
        <w:pStyle w:val="Sangradetextonormal"/>
        <w:ind w:left="709" w:hanging="709"/>
        <w:jc w:val="both"/>
        <w:rPr>
          <w:rFonts w:ascii="Century Gothic" w:hAnsi="Century Gothic"/>
          <w:sz w:val="28"/>
        </w:rPr>
      </w:pPr>
    </w:p>
    <w:p w:rsidR="0071670E" w:rsidRDefault="00B00350" w:rsidP="0071670E">
      <w:pPr>
        <w:pStyle w:val="Sangradetextonormal"/>
        <w:ind w:left="709" w:hanging="1"/>
        <w:jc w:val="both"/>
        <w:rPr>
          <w:rFonts w:ascii="Century Gothic" w:hAnsi="Century Gothic"/>
          <w:sz w:val="28"/>
        </w:rPr>
      </w:pPr>
      <w:hyperlink r:id="rId9" w:history="1">
        <w:r w:rsidR="0071670E" w:rsidRPr="00F87C92">
          <w:rPr>
            <w:rStyle w:val="Hipervnculo"/>
            <w:rFonts w:ascii="Century Gothic" w:hAnsi="Century Gothic"/>
            <w:sz w:val="28"/>
          </w:rPr>
          <w:t>https://revistas.ucr.ac.cr/index.php/dialogos/article/view/22014/22195</w:t>
        </w:r>
      </w:hyperlink>
      <w:r w:rsidR="0071670E">
        <w:rPr>
          <w:rFonts w:ascii="Century Gothic" w:hAnsi="Century Gothic"/>
          <w:sz w:val="28"/>
        </w:rPr>
        <w:t xml:space="preserve"> (Resumen de Mercedes Muñoz).</w:t>
      </w:r>
    </w:p>
    <w:p w:rsidR="0071670E" w:rsidRDefault="0071670E" w:rsidP="0071670E">
      <w:pPr>
        <w:pStyle w:val="Sangradetextonormal"/>
        <w:ind w:left="709" w:hanging="709"/>
        <w:jc w:val="both"/>
        <w:rPr>
          <w:rFonts w:ascii="Century Gothic" w:hAnsi="Century Gothic"/>
          <w:sz w:val="28"/>
        </w:rPr>
      </w:pPr>
    </w:p>
    <w:p w:rsidR="0071670E" w:rsidRDefault="0071670E" w:rsidP="0071670E">
      <w:pPr>
        <w:pStyle w:val="Sangradetextonormal"/>
        <w:ind w:left="709" w:hanging="709"/>
        <w:jc w:val="both"/>
        <w:rPr>
          <w:rFonts w:ascii="Century Gothic" w:hAnsi="Century Gothic"/>
          <w:sz w:val="28"/>
        </w:rPr>
      </w:pPr>
    </w:p>
    <w:p w:rsidR="00FA3694" w:rsidRDefault="00D92614" w:rsidP="00D92614">
      <w:pPr>
        <w:pStyle w:val="Sangradetextonormal"/>
        <w:ind w:left="709" w:hanging="709"/>
        <w:jc w:val="both"/>
        <w:rPr>
          <w:rFonts w:ascii="Century Gothic" w:hAnsi="Century Gothic"/>
          <w:sz w:val="28"/>
        </w:rPr>
      </w:pPr>
      <w:r>
        <w:rPr>
          <w:rFonts w:ascii="Century Gothic" w:hAnsi="Century Gothic"/>
          <w:sz w:val="28"/>
        </w:rPr>
        <w:t>David Díaz Arias (2014). Reforma sin alianza, discursos transformados, interés electoral, triunfos dudosos. La nueva interpretación histórica de la década de 1940. San José: Editorial de la Universidad de Costa Rica.</w:t>
      </w:r>
    </w:p>
    <w:p w:rsidR="00D92614" w:rsidRDefault="00D92614" w:rsidP="00D92614">
      <w:pPr>
        <w:pStyle w:val="Sangradetextonormal"/>
        <w:ind w:left="709" w:hanging="709"/>
        <w:jc w:val="both"/>
        <w:rPr>
          <w:rFonts w:ascii="Century Gothic" w:hAnsi="Century Gothic"/>
          <w:sz w:val="28"/>
        </w:rPr>
      </w:pPr>
    </w:p>
    <w:p w:rsidR="00D92614" w:rsidRDefault="00B00350" w:rsidP="00D92614">
      <w:pPr>
        <w:pStyle w:val="Sangradetextonormal"/>
        <w:ind w:left="709" w:hanging="1"/>
        <w:jc w:val="both"/>
        <w:rPr>
          <w:rFonts w:ascii="Century Gothic" w:hAnsi="Century Gothic"/>
          <w:sz w:val="28"/>
        </w:rPr>
      </w:pPr>
      <w:hyperlink r:id="rId10" w:history="1">
        <w:r w:rsidR="00D92614" w:rsidRPr="00F87C92">
          <w:rPr>
            <w:rStyle w:val="Hipervnculo"/>
            <w:rFonts w:ascii="Century Gothic" w:hAnsi="Century Gothic"/>
            <w:sz w:val="28"/>
          </w:rPr>
          <w:t>https://elespiritudel48.org/docu/reforma.pdf</w:t>
        </w:r>
      </w:hyperlink>
    </w:p>
    <w:p w:rsidR="00D92614" w:rsidRDefault="00D92614" w:rsidP="00D92614">
      <w:pPr>
        <w:pStyle w:val="Sangradetextonormal"/>
        <w:ind w:left="709" w:hanging="709"/>
        <w:jc w:val="both"/>
        <w:rPr>
          <w:rFonts w:ascii="Century Gothic" w:hAnsi="Century Gothic"/>
          <w:sz w:val="28"/>
        </w:rPr>
      </w:pPr>
    </w:p>
    <w:p w:rsidR="00D92614" w:rsidRDefault="00D92614" w:rsidP="00D92614">
      <w:pPr>
        <w:pStyle w:val="Sangradetextonormal"/>
        <w:ind w:left="709" w:hanging="709"/>
        <w:jc w:val="both"/>
        <w:rPr>
          <w:rFonts w:ascii="Century Gothic" w:hAnsi="Century Gothic"/>
          <w:sz w:val="28"/>
        </w:rPr>
      </w:pPr>
      <w:r>
        <w:rPr>
          <w:rFonts w:ascii="Century Gothic" w:hAnsi="Century Gothic"/>
          <w:sz w:val="28"/>
        </w:rPr>
        <w:t xml:space="preserve">David Díaz Arias (2008). Memorias comunistas sobre la Guerra Civil de 1948 en Costa Rica. </w:t>
      </w:r>
      <w:r w:rsidR="00FE355D">
        <w:rPr>
          <w:rFonts w:ascii="Century Gothic" w:hAnsi="Century Gothic"/>
          <w:sz w:val="28"/>
        </w:rPr>
        <w:t>Ponencia presentada en el IX Congreso de Historia de Centroamérica.</w:t>
      </w:r>
    </w:p>
    <w:p w:rsidR="00D92614" w:rsidRDefault="00D92614" w:rsidP="00D92614">
      <w:pPr>
        <w:rPr>
          <w:rStyle w:val="Hipervnculo"/>
        </w:rPr>
      </w:pPr>
      <w:r>
        <w:fldChar w:fldCharType="begin"/>
      </w:r>
      <w:r>
        <w:instrText xml:space="preserve"> HYPERLINK "https://www.google.com/url?sa=t&amp;rct=j&amp;q=&amp;esrc=s&amp;source=web&amp;cd=1&amp;ved=2ahUKEwjYkMHNrojmAhVNrVkKHdFLD4QQFjAAegQIARAC&amp;url=https%3A%2F%2Frevistas.ucr.ac.cr%2Findex.php%2Fdialogos%2Farticle%2Fdownload%2F31798%2F31486%2F&amp;usg=AOvVaw1FZdBQ2NKexRyyqyloGBg5" </w:instrText>
      </w:r>
      <w:r>
        <w:fldChar w:fldCharType="separate"/>
      </w:r>
    </w:p>
    <w:p w:rsidR="00D92614" w:rsidRPr="00B00350" w:rsidRDefault="00D92614" w:rsidP="00D92614">
      <w:pPr>
        <w:pStyle w:val="Sangradetextonormal"/>
        <w:ind w:left="709" w:hanging="1"/>
        <w:jc w:val="both"/>
        <w:rPr>
          <w:rStyle w:val="Hipervnculo"/>
          <w:rFonts w:ascii="Century Gothic" w:hAnsi="Century Gothic"/>
          <w:sz w:val="28"/>
          <w:lang w:val="en-US"/>
        </w:rPr>
      </w:pPr>
      <w:r w:rsidRPr="00B00350">
        <w:rPr>
          <w:rStyle w:val="Hipervnculo"/>
          <w:rFonts w:ascii="Century Gothic" w:hAnsi="Century Gothic"/>
          <w:sz w:val="28"/>
          <w:lang w:val="en-US"/>
        </w:rPr>
        <w:t xml:space="preserve">https://revistas.ucr.ac.cr › </w:t>
      </w:r>
      <w:proofErr w:type="spellStart"/>
      <w:r w:rsidRPr="00B00350">
        <w:rPr>
          <w:rStyle w:val="Hipervnculo"/>
          <w:rFonts w:ascii="Century Gothic" w:hAnsi="Century Gothic"/>
          <w:sz w:val="28"/>
          <w:lang w:val="en-US"/>
        </w:rPr>
        <w:t>index.php</w:t>
      </w:r>
      <w:proofErr w:type="spellEnd"/>
      <w:r w:rsidRPr="00B00350">
        <w:rPr>
          <w:rStyle w:val="Hipervnculo"/>
          <w:rFonts w:ascii="Century Gothic" w:hAnsi="Century Gothic"/>
          <w:sz w:val="28"/>
          <w:lang w:val="en-US"/>
        </w:rPr>
        <w:t xml:space="preserve"> › </w:t>
      </w:r>
      <w:proofErr w:type="spellStart"/>
      <w:r w:rsidRPr="00B00350">
        <w:rPr>
          <w:rStyle w:val="Hipervnculo"/>
          <w:rFonts w:ascii="Century Gothic" w:hAnsi="Century Gothic"/>
          <w:sz w:val="28"/>
          <w:lang w:val="en-US"/>
        </w:rPr>
        <w:t>dialogos</w:t>
      </w:r>
      <w:proofErr w:type="spellEnd"/>
      <w:r w:rsidRPr="00B00350">
        <w:rPr>
          <w:rStyle w:val="Hipervnculo"/>
          <w:rFonts w:ascii="Century Gothic" w:hAnsi="Century Gothic"/>
          <w:sz w:val="28"/>
          <w:lang w:val="en-US"/>
        </w:rPr>
        <w:t xml:space="preserve"> › article › download</w:t>
      </w:r>
    </w:p>
    <w:p w:rsidR="00D92614" w:rsidRPr="00B00350" w:rsidRDefault="00D92614" w:rsidP="00D92614">
      <w:pPr>
        <w:pStyle w:val="Sangradetextonormal"/>
        <w:ind w:left="709" w:hanging="709"/>
        <w:jc w:val="both"/>
        <w:rPr>
          <w:lang w:val="en-US"/>
        </w:rPr>
      </w:pPr>
      <w:r>
        <w:fldChar w:fldCharType="end"/>
      </w:r>
    </w:p>
    <w:p w:rsidR="00FE355D" w:rsidRDefault="00D92614" w:rsidP="00FE355D">
      <w:pPr>
        <w:pStyle w:val="Sangradetextonormal"/>
        <w:ind w:left="709" w:hanging="709"/>
        <w:jc w:val="both"/>
        <w:rPr>
          <w:rFonts w:ascii="Century Gothic" w:hAnsi="Century Gothic"/>
          <w:sz w:val="28"/>
        </w:rPr>
      </w:pPr>
      <w:proofErr w:type="spellStart"/>
      <w:r w:rsidRPr="00B00350">
        <w:rPr>
          <w:rFonts w:ascii="Century Gothic" w:hAnsi="Century Gothic"/>
          <w:sz w:val="28"/>
          <w:lang w:val="en-US"/>
        </w:rPr>
        <w:t>Fabrice</w:t>
      </w:r>
      <w:proofErr w:type="spellEnd"/>
      <w:r w:rsidRPr="00B00350">
        <w:rPr>
          <w:rFonts w:ascii="Century Gothic" w:hAnsi="Century Gothic"/>
          <w:sz w:val="28"/>
          <w:lang w:val="en-US"/>
        </w:rPr>
        <w:t xml:space="preserve"> </w:t>
      </w:r>
      <w:proofErr w:type="spellStart"/>
      <w:r w:rsidRPr="00B00350">
        <w:rPr>
          <w:rFonts w:ascii="Century Gothic" w:hAnsi="Century Gothic"/>
          <w:sz w:val="28"/>
          <w:lang w:val="en-US"/>
        </w:rPr>
        <w:t>Edoward</w:t>
      </w:r>
      <w:proofErr w:type="spellEnd"/>
      <w:r w:rsidRPr="00B00350">
        <w:rPr>
          <w:rFonts w:ascii="Century Gothic" w:hAnsi="Century Gothic"/>
          <w:sz w:val="28"/>
          <w:lang w:val="en-US"/>
        </w:rPr>
        <w:t xml:space="preserve"> </w:t>
      </w:r>
      <w:proofErr w:type="spellStart"/>
      <w:r w:rsidRPr="00B00350">
        <w:rPr>
          <w:rFonts w:ascii="Century Gothic" w:hAnsi="Century Gothic"/>
          <w:sz w:val="28"/>
          <w:lang w:val="en-US"/>
        </w:rPr>
        <w:t>Leboucq</w:t>
      </w:r>
      <w:proofErr w:type="spellEnd"/>
      <w:r w:rsidR="00FE355D" w:rsidRPr="00B00350">
        <w:rPr>
          <w:rFonts w:ascii="Century Gothic" w:hAnsi="Century Gothic"/>
          <w:sz w:val="28"/>
          <w:lang w:val="en-US"/>
        </w:rPr>
        <w:t xml:space="preserve"> (2012). </w:t>
      </w:r>
      <w:r w:rsidR="00FE355D">
        <w:rPr>
          <w:rFonts w:ascii="Century Gothic" w:hAnsi="Century Gothic"/>
          <w:sz w:val="28"/>
        </w:rPr>
        <w:t>Conflicto de clases, crisis política y destrucción de las prácticas democráticas en Costa Rica. Reevaluando los orígenes de la Guerra Civil de 1948. Blog</w:t>
      </w:r>
    </w:p>
    <w:p w:rsidR="00FE355D" w:rsidRDefault="00FE355D" w:rsidP="00FE355D">
      <w:pPr>
        <w:pStyle w:val="Sangradetextonormal"/>
        <w:ind w:left="709" w:hanging="709"/>
        <w:jc w:val="both"/>
        <w:rPr>
          <w:rFonts w:ascii="Century Gothic" w:hAnsi="Century Gothic"/>
          <w:sz w:val="28"/>
        </w:rPr>
      </w:pPr>
    </w:p>
    <w:p w:rsidR="00FE355D" w:rsidRDefault="00B00350" w:rsidP="00FE355D">
      <w:pPr>
        <w:pStyle w:val="Sangradetextonormal"/>
        <w:ind w:left="709" w:hanging="1"/>
        <w:jc w:val="both"/>
        <w:rPr>
          <w:rFonts w:ascii="Century Gothic" w:hAnsi="Century Gothic"/>
          <w:sz w:val="28"/>
        </w:rPr>
      </w:pPr>
      <w:hyperlink r:id="rId11" w:history="1">
        <w:r w:rsidR="00FE355D" w:rsidRPr="00F87C92">
          <w:rPr>
            <w:rStyle w:val="Hipervnculo"/>
            <w:rFonts w:ascii="Century Gothic" w:hAnsi="Century Gothic"/>
            <w:sz w:val="28"/>
          </w:rPr>
          <w:t>https://elespiritudel48.org/reevaluando-los-origenes-de-la-guerra-civil-de-1948/</w:t>
        </w:r>
      </w:hyperlink>
    </w:p>
    <w:p w:rsidR="00FE355D" w:rsidRPr="00FE355D" w:rsidRDefault="00FE355D" w:rsidP="00FE355D">
      <w:pPr>
        <w:pStyle w:val="Sangradetextonormal"/>
        <w:ind w:left="709" w:hanging="1"/>
        <w:jc w:val="both"/>
        <w:rPr>
          <w:rFonts w:ascii="Century Gothic" w:hAnsi="Century Gothic"/>
          <w:sz w:val="28"/>
        </w:rPr>
      </w:pPr>
    </w:p>
    <w:p w:rsidR="00D92614" w:rsidRDefault="00951A91" w:rsidP="00D92614">
      <w:pPr>
        <w:pStyle w:val="Sangradetextonormal"/>
        <w:ind w:left="709" w:hanging="709"/>
        <w:jc w:val="both"/>
        <w:rPr>
          <w:rFonts w:ascii="Century Gothic" w:hAnsi="Century Gothic"/>
          <w:sz w:val="28"/>
        </w:rPr>
      </w:pPr>
      <w:r>
        <w:rPr>
          <w:rFonts w:ascii="Century Gothic" w:hAnsi="Century Gothic"/>
          <w:sz w:val="28"/>
        </w:rPr>
        <w:t>Jorge Barrientos Valverde (</w:t>
      </w:r>
      <w:r w:rsidR="00756184">
        <w:rPr>
          <w:rFonts w:ascii="Century Gothic" w:hAnsi="Century Gothic"/>
          <w:sz w:val="28"/>
        </w:rPr>
        <w:t>2017). Políticas y discursos anticomunistas en la Costa Rica de la posguerra, 1948-1949. Revista Estudios (35).</w:t>
      </w:r>
    </w:p>
    <w:p w:rsidR="00756184" w:rsidRDefault="00756184" w:rsidP="00756184">
      <w:pPr>
        <w:rPr>
          <w:rStyle w:val="Hipervnculo"/>
        </w:rPr>
      </w:pPr>
      <w:r>
        <w:fldChar w:fldCharType="begin"/>
      </w:r>
      <w:r>
        <w:instrText xml:space="preserve"> HYPERLINK "https://www.google.com/url?sa=t&amp;rct=j&amp;q=&amp;esrc=s&amp;source=web&amp;cd=2&amp;cad=rja&amp;uact=8&amp;ved=2ahUKEwi-47K5sIjmAhXrqFkKHbZaBPYQFjABegQIAhAC&amp;url=https%3A%2F%2Frevistas.ucr.ac.cr%2Findex.php%2Fdialogos%2Farticle%2Fdownload%2F31798%2F31486%2F&amp;usg=AOvVaw1FZdBQ2NKexRyyqyloGBg5" </w:instrText>
      </w:r>
      <w:r>
        <w:fldChar w:fldCharType="separate"/>
      </w:r>
    </w:p>
    <w:p w:rsidR="00756184" w:rsidRPr="00756184" w:rsidRDefault="00756184" w:rsidP="00756184">
      <w:pPr>
        <w:pStyle w:val="Sangradetextonormal"/>
        <w:ind w:left="709" w:hanging="1"/>
        <w:jc w:val="both"/>
        <w:rPr>
          <w:rStyle w:val="Hipervnculo"/>
          <w:rFonts w:ascii="Century Gothic" w:hAnsi="Century Gothic"/>
          <w:sz w:val="28"/>
        </w:rPr>
      </w:pPr>
      <w:r w:rsidRPr="00756184">
        <w:rPr>
          <w:rStyle w:val="Hipervnculo"/>
          <w:rFonts w:ascii="Century Gothic" w:hAnsi="Century Gothic"/>
          <w:i/>
          <w:iCs/>
          <w:sz w:val="28"/>
        </w:rPr>
        <w:t xml:space="preserve">https://revistas.ucr.ac.cr › </w:t>
      </w:r>
      <w:proofErr w:type="spellStart"/>
      <w:r w:rsidRPr="00756184">
        <w:rPr>
          <w:rStyle w:val="Hipervnculo"/>
          <w:rFonts w:ascii="Century Gothic" w:hAnsi="Century Gothic"/>
          <w:i/>
          <w:iCs/>
          <w:sz w:val="28"/>
        </w:rPr>
        <w:t>index.php</w:t>
      </w:r>
      <w:proofErr w:type="spellEnd"/>
      <w:r w:rsidRPr="00756184">
        <w:rPr>
          <w:rStyle w:val="Hipervnculo"/>
          <w:rFonts w:ascii="Century Gothic" w:hAnsi="Century Gothic"/>
          <w:i/>
          <w:iCs/>
          <w:sz w:val="28"/>
        </w:rPr>
        <w:t xml:space="preserve"> › </w:t>
      </w:r>
      <w:proofErr w:type="spellStart"/>
      <w:r w:rsidRPr="00756184">
        <w:rPr>
          <w:rStyle w:val="Hipervnculo"/>
          <w:rFonts w:ascii="Century Gothic" w:hAnsi="Century Gothic"/>
          <w:i/>
          <w:iCs/>
          <w:sz w:val="28"/>
        </w:rPr>
        <w:t>dialogos</w:t>
      </w:r>
      <w:proofErr w:type="spellEnd"/>
      <w:r w:rsidRPr="00756184">
        <w:rPr>
          <w:rStyle w:val="Hipervnculo"/>
          <w:rFonts w:ascii="Century Gothic" w:hAnsi="Century Gothic"/>
          <w:i/>
          <w:iCs/>
          <w:sz w:val="28"/>
        </w:rPr>
        <w:t xml:space="preserve"> › </w:t>
      </w:r>
      <w:proofErr w:type="spellStart"/>
      <w:r w:rsidRPr="00756184">
        <w:rPr>
          <w:rStyle w:val="Hipervnculo"/>
          <w:rFonts w:ascii="Century Gothic" w:hAnsi="Century Gothic"/>
          <w:i/>
          <w:iCs/>
          <w:sz w:val="28"/>
        </w:rPr>
        <w:t>article</w:t>
      </w:r>
      <w:proofErr w:type="spellEnd"/>
      <w:r w:rsidRPr="00756184">
        <w:rPr>
          <w:rStyle w:val="Hipervnculo"/>
          <w:rFonts w:ascii="Century Gothic" w:hAnsi="Century Gothic"/>
          <w:i/>
          <w:iCs/>
          <w:sz w:val="28"/>
        </w:rPr>
        <w:t xml:space="preserve"> › </w:t>
      </w:r>
      <w:proofErr w:type="spellStart"/>
      <w:r w:rsidRPr="00756184">
        <w:rPr>
          <w:rStyle w:val="Hipervnculo"/>
          <w:rFonts w:ascii="Century Gothic" w:hAnsi="Century Gothic"/>
          <w:i/>
          <w:iCs/>
          <w:sz w:val="28"/>
        </w:rPr>
        <w:t>download</w:t>
      </w:r>
      <w:proofErr w:type="spellEnd"/>
    </w:p>
    <w:p w:rsidR="00756184" w:rsidRDefault="00756184" w:rsidP="00756184">
      <w:pPr>
        <w:pStyle w:val="Sangradetextonormal"/>
        <w:ind w:left="709" w:hanging="709"/>
        <w:jc w:val="both"/>
        <w:rPr>
          <w:rFonts w:ascii="Century Gothic" w:hAnsi="Century Gothic"/>
          <w:sz w:val="28"/>
        </w:rPr>
      </w:pPr>
      <w:r>
        <w:fldChar w:fldCharType="end"/>
      </w:r>
    </w:p>
    <w:sectPr w:rsidR="00756184" w:rsidSect="00E91636">
      <w:footerReference w:type="even" r:id="rId12"/>
      <w:footerReference w:type="default" r:id="rId13"/>
      <w:pgSz w:w="12242" w:h="15842"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A9" w:rsidRDefault="00084AA9" w:rsidP="00D23B8A">
      <w:r>
        <w:separator/>
      </w:r>
    </w:p>
  </w:endnote>
  <w:endnote w:type="continuationSeparator" w:id="0">
    <w:p w:rsidR="00084AA9" w:rsidRDefault="00084AA9" w:rsidP="00D2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1D" w:rsidRDefault="00801C1E">
    <w:pPr>
      <w:pStyle w:val="Piedepgina"/>
      <w:framePr w:wrap="around" w:vAnchor="text" w:hAnchor="margin" w:xAlign="center" w:y="1"/>
      <w:rPr>
        <w:rStyle w:val="Nmerodepgina"/>
      </w:rPr>
    </w:pPr>
    <w:r>
      <w:rPr>
        <w:rStyle w:val="Nmerodepgina"/>
      </w:rPr>
      <w:fldChar w:fldCharType="begin"/>
    </w:r>
    <w:r w:rsidR="00D66F1D">
      <w:rPr>
        <w:rStyle w:val="Nmerodepgina"/>
      </w:rPr>
      <w:instrText xml:space="preserve">PAGE  </w:instrText>
    </w:r>
    <w:r>
      <w:rPr>
        <w:rStyle w:val="Nmerodepgina"/>
      </w:rPr>
      <w:fldChar w:fldCharType="end"/>
    </w:r>
  </w:p>
  <w:p w:rsidR="00D66F1D" w:rsidRDefault="00D66F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F1D" w:rsidRDefault="00801C1E">
    <w:pPr>
      <w:pStyle w:val="Piedepgina"/>
      <w:framePr w:wrap="around" w:vAnchor="text" w:hAnchor="margin" w:xAlign="center" w:y="1"/>
      <w:rPr>
        <w:rStyle w:val="Nmerodepgina"/>
      </w:rPr>
    </w:pPr>
    <w:r>
      <w:rPr>
        <w:rStyle w:val="Nmerodepgina"/>
      </w:rPr>
      <w:fldChar w:fldCharType="begin"/>
    </w:r>
    <w:r w:rsidR="00D66F1D">
      <w:rPr>
        <w:rStyle w:val="Nmerodepgina"/>
      </w:rPr>
      <w:instrText xml:space="preserve">PAGE  </w:instrText>
    </w:r>
    <w:r>
      <w:rPr>
        <w:rStyle w:val="Nmerodepgina"/>
      </w:rPr>
      <w:fldChar w:fldCharType="separate"/>
    </w:r>
    <w:r w:rsidR="00B00350">
      <w:rPr>
        <w:rStyle w:val="Nmerodepgina"/>
        <w:noProof/>
      </w:rPr>
      <w:t>3</w:t>
    </w:r>
    <w:r>
      <w:rPr>
        <w:rStyle w:val="Nmerodepgina"/>
      </w:rPr>
      <w:fldChar w:fldCharType="end"/>
    </w:r>
  </w:p>
  <w:p w:rsidR="00D66F1D" w:rsidRDefault="00D66F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A9" w:rsidRDefault="00084AA9" w:rsidP="00D23B8A">
      <w:r>
        <w:separator/>
      </w:r>
    </w:p>
  </w:footnote>
  <w:footnote w:type="continuationSeparator" w:id="0">
    <w:p w:rsidR="00084AA9" w:rsidRDefault="00084AA9" w:rsidP="00D23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2D5A16D8"/>
    <w:multiLevelType w:val="hybridMultilevel"/>
    <w:tmpl w:val="22C4079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nsid w:val="342E12B2"/>
    <w:multiLevelType w:val="hybridMultilevel"/>
    <w:tmpl w:val="D07E2D6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B642B61"/>
    <w:multiLevelType w:val="hybridMultilevel"/>
    <w:tmpl w:val="A30CA09E"/>
    <w:lvl w:ilvl="0" w:tplc="6E287150">
      <w:start w:val="1"/>
      <w:numFmt w:val="bullet"/>
      <w:lvlText w:val=""/>
      <w:lvlPicBulletId w:val="0"/>
      <w:lvlJc w:val="left"/>
      <w:pPr>
        <w:tabs>
          <w:tab w:val="num" w:pos="720"/>
        </w:tabs>
        <w:ind w:left="720" w:hanging="360"/>
      </w:pPr>
      <w:rPr>
        <w:rFonts w:ascii="Symbol" w:hAnsi="Symbol" w:hint="default"/>
      </w:rPr>
    </w:lvl>
    <w:lvl w:ilvl="1" w:tplc="954C107C" w:tentative="1">
      <w:start w:val="1"/>
      <w:numFmt w:val="bullet"/>
      <w:lvlText w:val=""/>
      <w:lvlJc w:val="left"/>
      <w:pPr>
        <w:tabs>
          <w:tab w:val="num" w:pos="1440"/>
        </w:tabs>
        <w:ind w:left="1440" w:hanging="360"/>
      </w:pPr>
      <w:rPr>
        <w:rFonts w:ascii="Symbol" w:hAnsi="Symbol" w:hint="default"/>
      </w:rPr>
    </w:lvl>
    <w:lvl w:ilvl="2" w:tplc="CC0A2316" w:tentative="1">
      <w:start w:val="1"/>
      <w:numFmt w:val="bullet"/>
      <w:lvlText w:val=""/>
      <w:lvlJc w:val="left"/>
      <w:pPr>
        <w:tabs>
          <w:tab w:val="num" w:pos="2160"/>
        </w:tabs>
        <w:ind w:left="2160" w:hanging="360"/>
      </w:pPr>
      <w:rPr>
        <w:rFonts w:ascii="Symbol" w:hAnsi="Symbol" w:hint="default"/>
      </w:rPr>
    </w:lvl>
    <w:lvl w:ilvl="3" w:tplc="562C65CC" w:tentative="1">
      <w:start w:val="1"/>
      <w:numFmt w:val="bullet"/>
      <w:lvlText w:val=""/>
      <w:lvlJc w:val="left"/>
      <w:pPr>
        <w:tabs>
          <w:tab w:val="num" w:pos="2880"/>
        </w:tabs>
        <w:ind w:left="2880" w:hanging="360"/>
      </w:pPr>
      <w:rPr>
        <w:rFonts w:ascii="Symbol" w:hAnsi="Symbol" w:hint="default"/>
      </w:rPr>
    </w:lvl>
    <w:lvl w:ilvl="4" w:tplc="CAEC3C72" w:tentative="1">
      <w:start w:val="1"/>
      <w:numFmt w:val="bullet"/>
      <w:lvlText w:val=""/>
      <w:lvlJc w:val="left"/>
      <w:pPr>
        <w:tabs>
          <w:tab w:val="num" w:pos="3600"/>
        </w:tabs>
        <w:ind w:left="3600" w:hanging="360"/>
      </w:pPr>
      <w:rPr>
        <w:rFonts w:ascii="Symbol" w:hAnsi="Symbol" w:hint="default"/>
      </w:rPr>
    </w:lvl>
    <w:lvl w:ilvl="5" w:tplc="74AE9178" w:tentative="1">
      <w:start w:val="1"/>
      <w:numFmt w:val="bullet"/>
      <w:lvlText w:val=""/>
      <w:lvlJc w:val="left"/>
      <w:pPr>
        <w:tabs>
          <w:tab w:val="num" w:pos="4320"/>
        </w:tabs>
        <w:ind w:left="4320" w:hanging="360"/>
      </w:pPr>
      <w:rPr>
        <w:rFonts w:ascii="Symbol" w:hAnsi="Symbol" w:hint="default"/>
      </w:rPr>
    </w:lvl>
    <w:lvl w:ilvl="6" w:tplc="4C6C26C8" w:tentative="1">
      <w:start w:val="1"/>
      <w:numFmt w:val="bullet"/>
      <w:lvlText w:val=""/>
      <w:lvlJc w:val="left"/>
      <w:pPr>
        <w:tabs>
          <w:tab w:val="num" w:pos="5040"/>
        </w:tabs>
        <w:ind w:left="5040" w:hanging="360"/>
      </w:pPr>
      <w:rPr>
        <w:rFonts w:ascii="Symbol" w:hAnsi="Symbol" w:hint="default"/>
      </w:rPr>
    </w:lvl>
    <w:lvl w:ilvl="7" w:tplc="4CA26EE8" w:tentative="1">
      <w:start w:val="1"/>
      <w:numFmt w:val="bullet"/>
      <w:lvlText w:val=""/>
      <w:lvlJc w:val="left"/>
      <w:pPr>
        <w:tabs>
          <w:tab w:val="num" w:pos="5760"/>
        </w:tabs>
        <w:ind w:left="5760" w:hanging="360"/>
      </w:pPr>
      <w:rPr>
        <w:rFonts w:ascii="Symbol" w:hAnsi="Symbol" w:hint="default"/>
      </w:rPr>
    </w:lvl>
    <w:lvl w:ilvl="8" w:tplc="283E3EC4" w:tentative="1">
      <w:start w:val="1"/>
      <w:numFmt w:val="bullet"/>
      <w:lvlText w:val=""/>
      <w:lvlJc w:val="left"/>
      <w:pPr>
        <w:tabs>
          <w:tab w:val="num" w:pos="6480"/>
        </w:tabs>
        <w:ind w:left="6480" w:hanging="360"/>
      </w:pPr>
      <w:rPr>
        <w:rFonts w:ascii="Symbol" w:hAnsi="Symbol" w:hint="default"/>
      </w:rPr>
    </w:lvl>
  </w:abstractNum>
  <w:abstractNum w:abstractNumId="3">
    <w:nsid w:val="4E9A2824"/>
    <w:multiLevelType w:val="hybridMultilevel"/>
    <w:tmpl w:val="1790418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9044464"/>
    <w:multiLevelType w:val="hybridMultilevel"/>
    <w:tmpl w:val="CD5A82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92"/>
    <w:rsid w:val="00001174"/>
    <w:rsid w:val="00002215"/>
    <w:rsid w:val="00002BF6"/>
    <w:rsid w:val="00003275"/>
    <w:rsid w:val="00005B21"/>
    <w:rsid w:val="0001533C"/>
    <w:rsid w:val="00015D41"/>
    <w:rsid w:val="00015F03"/>
    <w:rsid w:val="00016F1C"/>
    <w:rsid w:val="00017EC2"/>
    <w:rsid w:val="000223BF"/>
    <w:rsid w:val="00023755"/>
    <w:rsid w:val="000261F1"/>
    <w:rsid w:val="0002657D"/>
    <w:rsid w:val="00027F19"/>
    <w:rsid w:val="000300EB"/>
    <w:rsid w:val="00030B0E"/>
    <w:rsid w:val="00030EF6"/>
    <w:rsid w:val="000311D8"/>
    <w:rsid w:val="00031D67"/>
    <w:rsid w:val="00032C47"/>
    <w:rsid w:val="00033375"/>
    <w:rsid w:val="000334AB"/>
    <w:rsid w:val="00035E74"/>
    <w:rsid w:val="00041E1F"/>
    <w:rsid w:val="00041F22"/>
    <w:rsid w:val="0004308C"/>
    <w:rsid w:val="000436A0"/>
    <w:rsid w:val="00043F7E"/>
    <w:rsid w:val="0004504D"/>
    <w:rsid w:val="00047DA5"/>
    <w:rsid w:val="00050F8D"/>
    <w:rsid w:val="000518EF"/>
    <w:rsid w:val="0005258D"/>
    <w:rsid w:val="00052BBB"/>
    <w:rsid w:val="00055224"/>
    <w:rsid w:val="00055649"/>
    <w:rsid w:val="00056604"/>
    <w:rsid w:val="00057866"/>
    <w:rsid w:val="00057DDE"/>
    <w:rsid w:val="00057E8C"/>
    <w:rsid w:val="00060374"/>
    <w:rsid w:val="00066E25"/>
    <w:rsid w:val="00070FDE"/>
    <w:rsid w:val="00073F69"/>
    <w:rsid w:val="000744CA"/>
    <w:rsid w:val="0007550B"/>
    <w:rsid w:val="0007617D"/>
    <w:rsid w:val="00077380"/>
    <w:rsid w:val="00080383"/>
    <w:rsid w:val="00081057"/>
    <w:rsid w:val="00081762"/>
    <w:rsid w:val="00082DC3"/>
    <w:rsid w:val="000837CC"/>
    <w:rsid w:val="00084AA9"/>
    <w:rsid w:val="00084E03"/>
    <w:rsid w:val="0008572A"/>
    <w:rsid w:val="00085C9E"/>
    <w:rsid w:val="00085FA7"/>
    <w:rsid w:val="000861DF"/>
    <w:rsid w:val="000914BB"/>
    <w:rsid w:val="00091F12"/>
    <w:rsid w:val="000929DE"/>
    <w:rsid w:val="00096116"/>
    <w:rsid w:val="000970B5"/>
    <w:rsid w:val="000974DE"/>
    <w:rsid w:val="000A0A92"/>
    <w:rsid w:val="000A0BFE"/>
    <w:rsid w:val="000A13FB"/>
    <w:rsid w:val="000A5153"/>
    <w:rsid w:val="000A5356"/>
    <w:rsid w:val="000A5C10"/>
    <w:rsid w:val="000A6155"/>
    <w:rsid w:val="000A7275"/>
    <w:rsid w:val="000A752E"/>
    <w:rsid w:val="000A7A77"/>
    <w:rsid w:val="000B1CE5"/>
    <w:rsid w:val="000B58BF"/>
    <w:rsid w:val="000B71BC"/>
    <w:rsid w:val="000B74E0"/>
    <w:rsid w:val="000C1F48"/>
    <w:rsid w:val="000C2557"/>
    <w:rsid w:val="000C614C"/>
    <w:rsid w:val="000C62DA"/>
    <w:rsid w:val="000C69EE"/>
    <w:rsid w:val="000C6BA1"/>
    <w:rsid w:val="000D10E9"/>
    <w:rsid w:val="000D1505"/>
    <w:rsid w:val="000D282A"/>
    <w:rsid w:val="000D4ACC"/>
    <w:rsid w:val="000D552C"/>
    <w:rsid w:val="000D5C7C"/>
    <w:rsid w:val="000D683A"/>
    <w:rsid w:val="000D72E8"/>
    <w:rsid w:val="000D7BB9"/>
    <w:rsid w:val="000E0196"/>
    <w:rsid w:val="000E01FE"/>
    <w:rsid w:val="000E1E7A"/>
    <w:rsid w:val="000E20EF"/>
    <w:rsid w:val="000E302F"/>
    <w:rsid w:val="000F0304"/>
    <w:rsid w:val="000F1B2C"/>
    <w:rsid w:val="000F226F"/>
    <w:rsid w:val="000F239C"/>
    <w:rsid w:val="000F5AF5"/>
    <w:rsid w:val="000F681E"/>
    <w:rsid w:val="0010317E"/>
    <w:rsid w:val="0010372B"/>
    <w:rsid w:val="00103F46"/>
    <w:rsid w:val="00104269"/>
    <w:rsid w:val="00106A94"/>
    <w:rsid w:val="0010720E"/>
    <w:rsid w:val="001106D1"/>
    <w:rsid w:val="001110CD"/>
    <w:rsid w:val="00113292"/>
    <w:rsid w:val="00114A9C"/>
    <w:rsid w:val="001166A3"/>
    <w:rsid w:val="0011672E"/>
    <w:rsid w:val="00117A3B"/>
    <w:rsid w:val="00120864"/>
    <w:rsid w:val="00121131"/>
    <w:rsid w:val="00121555"/>
    <w:rsid w:val="00122E46"/>
    <w:rsid w:val="00126D03"/>
    <w:rsid w:val="00127B1A"/>
    <w:rsid w:val="00127E56"/>
    <w:rsid w:val="00131E2D"/>
    <w:rsid w:val="00132C75"/>
    <w:rsid w:val="0013371B"/>
    <w:rsid w:val="00134ED8"/>
    <w:rsid w:val="0013664B"/>
    <w:rsid w:val="0014026A"/>
    <w:rsid w:val="00142625"/>
    <w:rsid w:val="00142E0F"/>
    <w:rsid w:val="0014593C"/>
    <w:rsid w:val="00145CED"/>
    <w:rsid w:val="00150D63"/>
    <w:rsid w:val="001529F9"/>
    <w:rsid w:val="00154E1E"/>
    <w:rsid w:val="00154F29"/>
    <w:rsid w:val="001568DF"/>
    <w:rsid w:val="00160963"/>
    <w:rsid w:val="00160A7B"/>
    <w:rsid w:val="001613C4"/>
    <w:rsid w:val="0016179E"/>
    <w:rsid w:val="001708F7"/>
    <w:rsid w:val="00170C76"/>
    <w:rsid w:val="00172A7F"/>
    <w:rsid w:val="00176037"/>
    <w:rsid w:val="00176E41"/>
    <w:rsid w:val="00180628"/>
    <w:rsid w:val="0018265C"/>
    <w:rsid w:val="001838A6"/>
    <w:rsid w:val="00183C57"/>
    <w:rsid w:val="00184040"/>
    <w:rsid w:val="00186277"/>
    <w:rsid w:val="0019060E"/>
    <w:rsid w:val="00191C77"/>
    <w:rsid w:val="001928C8"/>
    <w:rsid w:val="001928EA"/>
    <w:rsid w:val="00194277"/>
    <w:rsid w:val="001959ED"/>
    <w:rsid w:val="001A0844"/>
    <w:rsid w:val="001A1C06"/>
    <w:rsid w:val="001A32EE"/>
    <w:rsid w:val="001A3E90"/>
    <w:rsid w:val="001A51F3"/>
    <w:rsid w:val="001A65FD"/>
    <w:rsid w:val="001A67F8"/>
    <w:rsid w:val="001B0EA2"/>
    <w:rsid w:val="001B21B8"/>
    <w:rsid w:val="001B257C"/>
    <w:rsid w:val="001B5AA6"/>
    <w:rsid w:val="001B5F41"/>
    <w:rsid w:val="001B75F5"/>
    <w:rsid w:val="001C17E2"/>
    <w:rsid w:val="001C246F"/>
    <w:rsid w:val="001C5D5C"/>
    <w:rsid w:val="001C6FEF"/>
    <w:rsid w:val="001D0D77"/>
    <w:rsid w:val="001D333F"/>
    <w:rsid w:val="001D3356"/>
    <w:rsid w:val="001D35B8"/>
    <w:rsid w:val="001D5D5B"/>
    <w:rsid w:val="001D706A"/>
    <w:rsid w:val="001E0AEC"/>
    <w:rsid w:val="001E1A23"/>
    <w:rsid w:val="001E2C4D"/>
    <w:rsid w:val="001E66C6"/>
    <w:rsid w:val="001E66EC"/>
    <w:rsid w:val="001E6919"/>
    <w:rsid w:val="001F1A88"/>
    <w:rsid w:val="001F1F4A"/>
    <w:rsid w:val="001F6258"/>
    <w:rsid w:val="001F76E1"/>
    <w:rsid w:val="00200DBC"/>
    <w:rsid w:val="00201555"/>
    <w:rsid w:val="00202162"/>
    <w:rsid w:val="00202D7B"/>
    <w:rsid w:val="0020724D"/>
    <w:rsid w:val="00207EA3"/>
    <w:rsid w:val="00213401"/>
    <w:rsid w:val="002146B0"/>
    <w:rsid w:val="00214B08"/>
    <w:rsid w:val="002152C2"/>
    <w:rsid w:val="00215628"/>
    <w:rsid w:val="00217434"/>
    <w:rsid w:val="002209B1"/>
    <w:rsid w:val="00227121"/>
    <w:rsid w:val="00227736"/>
    <w:rsid w:val="0022778E"/>
    <w:rsid w:val="00227CCA"/>
    <w:rsid w:val="00232C12"/>
    <w:rsid w:val="00233766"/>
    <w:rsid w:val="00235BFC"/>
    <w:rsid w:val="002371DE"/>
    <w:rsid w:val="0024082B"/>
    <w:rsid w:val="002420CF"/>
    <w:rsid w:val="00242306"/>
    <w:rsid w:val="00242D14"/>
    <w:rsid w:val="00243ED6"/>
    <w:rsid w:val="002461AE"/>
    <w:rsid w:val="0024680F"/>
    <w:rsid w:val="002523E5"/>
    <w:rsid w:val="0025273D"/>
    <w:rsid w:val="00253AF1"/>
    <w:rsid w:val="0025667D"/>
    <w:rsid w:val="00256F33"/>
    <w:rsid w:val="00257A0E"/>
    <w:rsid w:val="00261E86"/>
    <w:rsid w:val="00267E4F"/>
    <w:rsid w:val="00270B09"/>
    <w:rsid w:val="002764BB"/>
    <w:rsid w:val="00276839"/>
    <w:rsid w:val="002773FA"/>
    <w:rsid w:val="00280BF8"/>
    <w:rsid w:val="002818C4"/>
    <w:rsid w:val="00281AFA"/>
    <w:rsid w:val="00285619"/>
    <w:rsid w:val="00285C9D"/>
    <w:rsid w:val="00285E9E"/>
    <w:rsid w:val="002863DE"/>
    <w:rsid w:val="002900BB"/>
    <w:rsid w:val="002927F3"/>
    <w:rsid w:val="00292CDF"/>
    <w:rsid w:val="00292D55"/>
    <w:rsid w:val="0029397A"/>
    <w:rsid w:val="00294A23"/>
    <w:rsid w:val="00297BCD"/>
    <w:rsid w:val="002A0899"/>
    <w:rsid w:val="002A1813"/>
    <w:rsid w:val="002A2194"/>
    <w:rsid w:val="002A3A5F"/>
    <w:rsid w:val="002A45EB"/>
    <w:rsid w:val="002A539F"/>
    <w:rsid w:val="002A7528"/>
    <w:rsid w:val="002B42F1"/>
    <w:rsid w:val="002B44A5"/>
    <w:rsid w:val="002B6C4D"/>
    <w:rsid w:val="002C12CA"/>
    <w:rsid w:val="002C1D5F"/>
    <w:rsid w:val="002C25F0"/>
    <w:rsid w:val="002C4A4B"/>
    <w:rsid w:val="002C6D18"/>
    <w:rsid w:val="002D4A73"/>
    <w:rsid w:val="002D4BD9"/>
    <w:rsid w:val="002D5638"/>
    <w:rsid w:val="002D70BC"/>
    <w:rsid w:val="002D7DC5"/>
    <w:rsid w:val="002E0B55"/>
    <w:rsid w:val="002E2A77"/>
    <w:rsid w:val="002E66ED"/>
    <w:rsid w:val="002E721F"/>
    <w:rsid w:val="002E7B29"/>
    <w:rsid w:val="002F185F"/>
    <w:rsid w:val="002F3AF5"/>
    <w:rsid w:val="002F53DF"/>
    <w:rsid w:val="002F5D5A"/>
    <w:rsid w:val="002F5D90"/>
    <w:rsid w:val="002F69B7"/>
    <w:rsid w:val="002F6C4D"/>
    <w:rsid w:val="00300348"/>
    <w:rsid w:val="00300F3F"/>
    <w:rsid w:val="00300FFD"/>
    <w:rsid w:val="00304875"/>
    <w:rsid w:val="00304C92"/>
    <w:rsid w:val="003057C4"/>
    <w:rsid w:val="003065D1"/>
    <w:rsid w:val="003071C9"/>
    <w:rsid w:val="003129B5"/>
    <w:rsid w:val="00312F62"/>
    <w:rsid w:val="003137E8"/>
    <w:rsid w:val="00313CF3"/>
    <w:rsid w:val="00313F63"/>
    <w:rsid w:val="003173C1"/>
    <w:rsid w:val="0032016D"/>
    <w:rsid w:val="003202A2"/>
    <w:rsid w:val="00320601"/>
    <w:rsid w:val="00320EF7"/>
    <w:rsid w:val="00322940"/>
    <w:rsid w:val="00323230"/>
    <w:rsid w:val="003232EC"/>
    <w:rsid w:val="00323B36"/>
    <w:rsid w:val="00325834"/>
    <w:rsid w:val="00325A16"/>
    <w:rsid w:val="00327A0A"/>
    <w:rsid w:val="00330C96"/>
    <w:rsid w:val="0033155B"/>
    <w:rsid w:val="0033361C"/>
    <w:rsid w:val="00334B6A"/>
    <w:rsid w:val="003362AA"/>
    <w:rsid w:val="00340A76"/>
    <w:rsid w:val="00341129"/>
    <w:rsid w:val="00343B51"/>
    <w:rsid w:val="00345E7E"/>
    <w:rsid w:val="003512FC"/>
    <w:rsid w:val="00353119"/>
    <w:rsid w:val="003562B0"/>
    <w:rsid w:val="00356415"/>
    <w:rsid w:val="00357460"/>
    <w:rsid w:val="00357F17"/>
    <w:rsid w:val="003619B8"/>
    <w:rsid w:val="003619DC"/>
    <w:rsid w:val="0036275A"/>
    <w:rsid w:val="0036697B"/>
    <w:rsid w:val="00366EC7"/>
    <w:rsid w:val="00371FBD"/>
    <w:rsid w:val="0037290D"/>
    <w:rsid w:val="0037451C"/>
    <w:rsid w:val="00375B87"/>
    <w:rsid w:val="00375D54"/>
    <w:rsid w:val="00376733"/>
    <w:rsid w:val="00377A3B"/>
    <w:rsid w:val="0038025B"/>
    <w:rsid w:val="00383EF2"/>
    <w:rsid w:val="00392460"/>
    <w:rsid w:val="0039338D"/>
    <w:rsid w:val="00396ABF"/>
    <w:rsid w:val="003A3339"/>
    <w:rsid w:val="003A3EB1"/>
    <w:rsid w:val="003A419C"/>
    <w:rsid w:val="003A5A56"/>
    <w:rsid w:val="003A5AD6"/>
    <w:rsid w:val="003A5EB1"/>
    <w:rsid w:val="003A5F3A"/>
    <w:rsid w:val="003A6167"/>
    <w:rsid w:val="003A7AEF"/>
    <w:rsid w:val="003B00A3"/>
    <w:rsid w:val="003B0B00"/>
    <w:rsid w:val="003B1D54"/>
    <w:rsid w:val="003B39E2"/>
    <w:rsid w:val="003B687A"/>
    <w:rsid w:val="003C3495"/>
    <w:rsid w:val="003C35A5"/>
    <w:rsid w:val="003C5CE5"/>
    <w:rsid w:val="003C7178"/>
    <w:rsid w:val="003C7263"/>
    <w:rsid w:val="003D0BFD"/>
    <w:rsid w:val="003D2C64"/>
    <w:rsid w:val="003D62E7"/>
    <w:rsid w:val="003D6D92"/>
    <w:rsid w:val="003D7DC5"/>
    <w:rsid w:val="003E118A"/>
    <w:rsid w:val="003E2239"/>
    <w:rsid w:val="003E3AF9"/>
    <w:rsid w:val="003F3A38"/>
    <w:rsid w:val="003F3CC4"/>
    <w:rsid w:val="003F5475"/>
    <w:rsid w:val="003F5C50"/>
    <w:rsid w:val="00402BA3"/>
    <w:rsid w:val="00403069"/>
    <w:rsid w:val="00403E2E"/>
    <w:rsid w:val="00404C28"/>
    <w:rsid w:val="0040724F"/>
    <w:rsid w:val="00411DEA"/>
    <w:rsid w:val="0041205B"/>
    <w:rsid w:val="00413938"/>
    <w:rsid w:val="00415475"/>
    <w:rsid w:val="00415C2F"/>
    <w:rsid w:val="00415FA3"/>
    <w:rsid w:val="00420A37"/>
    <w:rsid w:val="00420F0C"/>
    <w:rsid w:val="00421A60"/>
    <w:rsid w:val="0042361E"/>
    <w:rsid w:val="00423776"/>
    <w:rsid w:val="00424495"/>
    <w:rsid w:val="004258B4"/>
    <w:rsid w:val="00425A0F"/>
    <w:rsid w:val="004275BB"/>
    <w:rsid w:val="00427E5B"/>
    <w:rsid w:val="00431801"/>
    <w:rsid w:val="00432D02"/>
    <w:rsid w:val="00433679"/>
    <w:rsid w:val="00434089"/>
    <w:rsid w:val="00434CCD"/>
    <w:rsid w:val="00434E5C"/>
    <w:rsid w:val="0043523F"/>
    <w:rsid w:val="00435669"/>
    <w:rsid w:val="00437AF3"/>
    <w:rsid w:val="004422D2"/>
    <w:rsid w:val="004426C2"/>
    <w:rsid w:val="00442E39"/>
    <w:rsid w:val="004440A6"/>
    <w:rsid w:val="00444650"/>
    <w:rsid w:val="004461F4"/>
    <w:rsid w:val="004467A2"/>
    <w:rsid w:val="00447667"/>
    <w:rsid w:val="004510E4"/>
    <w:rsid w:val="00451635"/>
    <w:rsid w:val="00451947"/>
    <w:rsid w:val="00451E69"/>
    <w:rsid w:val="0045243F"/>
    <w:rsid w:val="00452D13"/>
    <w:rsid w:val="004542C1"/>
    <w:rsid w:val="00455E3A"/>
    <w:rsid w:val="0045649C"/>
    <w:rsid w:val="004568BE"/>
    <w:rsid w:val="00456C3A"/>
    <w:rsid w:val="00457012"/>
    <w:rsid w:val="00460D74"/>
    <w:rsid w:val="00460E76"/>
    <w:rsid w:val="00461211"/>
    <w:rsid w:val="00462C1F"/>
    <w:rsid w:val="00464D3F"/>
    <w:rsid w:val="00466F16"/>
    <w:rsid w:val="00470D71"/>
    <w:rsid w:val="00471BED"/>
    <w:rsid w:val="00475790"/>
    <w:rsid w:val="0047634C"/>
    <w:rsid w:val="00480FA7"/>
    <w:rsid w:val="004811DD"/>
    <w:rsid w:val="00482746"/>
    <w:rsid w:val="004854D0"/>
    <w:rsid w:val="00486A72"/>
    <w:rsid w:val="00487FA9"/>
    <w:rsid w:val="0049075B"/>
    <w:rsid w:val="00490768"/>
    <w:rsid w:val="00490E27"/>
    <w:rsid w:val="00494470"/>
    <w:rsid w:val="00497FC8"/>
    <w:rsid w:val="004A0D0A"/>
    <w:rsid w:val="004A3053"/>
    <w:rsid w:val="004A30A1"/>
    <w:rsid w:val="004A6808"/>
    <w:rsid w:val="004A6AA6"/>
    <w:rsid w:val="004B2C62"/>
    <w:rsid w:val="004B354A"/>
    <w:rsid w:val="004B3E34"/>
    <w:rsid w:val="004B7F89"/>
    <w:rsid w:val="004C0075"/>
    <w:rsid w:val="004C19ED"/>
    <w:rsid w:val="004C406E"/>
    <w:rsid w:val="004C4C98"/>
    <w:rsid w:val="004C51A8"/>
    <w:rsid w:val="004C64A7"/>
    <w:rsid w:val="004C67E0"/>
    <w:rsid w:val="004C7CBE"/>
    <w:rsid w:val="004C7E1F"/>
    <w:rsid w:val="004D1DED"/>
    <w:rsid w:val="004D2BDF"/>
    <w:rsid w:val="004D39FC"/>
    <w:rsid w:val="004D4921"/>
    <w:rsid w:val="004D4FC2"/>
    <w:rsid w:val="004E0168"/>
    <w:rsid w:val="004E375A"/>
    <w:rsid w:val="004E3CDD"/>
    <w:rsid w:val="004E672A"/>
    <w:rsid w:val="004F151E"/>
    <w:rsid w:val="004F2587"/>
    <w:rsid w:val="004F2FB5"/>
    <w:rsid w:val="004F44CE"/>
    <w:rsid w:val="004F6520"/>
    <w:rsid w:val="0050099D"/>
    <w:rsid w:val="0050173F"/>
    <w:rsid w:val="005043B2"/>
    <w:rsid w:val="005070C3"/>
    <w:rsid w:val="00507AEB"/>
    <w:rsid w:val="00511AF3"/>
    <w:rsid w:val="00512933"/>
    <w:rsid w:val="0051371A"/>
    <w:rsid w:val="0051553F"/>
    <w:rsid w:val="00516AFD"/>
    <w:rsid w:val="00520164"/>
    <w:rsid w:val="00523436"/>
    <w:rsid w:val="0052381C"/>
    <w:rsid w:val="00524243"/>
    <w:rsid w:val="00524FC8"/>
    <w:rsid w:val="00525384"/>
    <w:rsid w:val="00525AC0"/>
    <w:rsid w:val="00527A70"/>
    <w:rsid w:val="00527AFA"/>
    <w:rsid w:val="00530194"/>
    <w:rsid w:val="00532243"/>
    <w:rsid w:val="00533AC7"/>
    <w:rsid w:val="00533E99"/>
    <w:rsid w:val="00534236"/>
    <w:rsid w:val="00536359"/>
    <w:rsid w:val="00546D1E"/>
    <w:rsid w:val="00547486"/>
    <w:rsid w:val="00547551"/>
    <w:rsid w:val="00550EA5"/>
    <w:rsid w:val="00550F06"/>
    <w:rsid w:val="00554056"/>
    <w:rsid w:val="00554435"/>
    <w:rsid w:val="005550DB"/>
    <w:rsid w:val="00555AEA"/>
    <w:rsid w:val="00560854"/>
    <w:rsid w:val="00560ADB"/>
    <w:rsid w:val="00564B4F"/>
    <w:rsid w:val="00567272"/>
    <w:rsid w:val="005712E8"/>
    <w:rsid w:val="00571961"/>
    <w:rsid w:val="0057420A"/>
    <w:rsid w:val="00574DB2"/>
    <w:rsid w:val="005767EA"/>
    <w:rsid w:val="005774DE"/>
    <w:rsid w:val="00577959"/>
    <w:rsid w:val="00577E69"/>
    <w:rsid w:val="005800BC"/>
    <w:rsid w:val="00582CDE"/>
    <w:rsid w:val="00583357"/>
    <w:rsid w:val="005918B5"/>
    <w:rsid w:val="00591E45"/>
    <w:rsid w:val="005922E9"/>
    <w:rsid w:val="00593844"/>
    <w:rsid w:val="005947AA"/>
    <w:rsid w:val="00596689"/>
    <w:rsid w:val="005A3024"/>
    <w:rsid w:val="005A5230"/>
    <w:rsid w:val="005A5B6F"/>
    <w:rsid w:val="005A685C"/>
    <w:rsid w:val="005A6965"/>
    <w:rsid w:val="005A6DCA"/>
    <w:rsid w:val="005A70C3"/>
    <w:rsid w:val="005A79A7"/>
    <w:rsid w:val="005B0750"/>
    <w:rsid w:val="005B1E43"/>
    <w:rsid w:val="005B3313"/>
    <w:rsid w:val="005B3548"/>
    <w:rsid w:val="005B3A69"/>
    <w:rsid w:val="005B5A8A"/>
    <w:rsid w:val="005B5C0A"/>
    <w:rsid w:val="005B5D7E"/>
    <w:rsid w:val="005C1513"/>
    <w:rsid w:val="005C3933"/>
    <w:rsid w:val="005C5D1E"/>
    <w:rsid w:val="005C7434"/>
    <w:rsid w:val="005C752E"/>
    <w:rsid w:val="005D332E"/>
    <w:rsid w:val="005D4D94"/>
    <w:rsid w:val="005D5581"/>
    <w:rsid w:val="005D753B"/>
    <w:rsid w:val="005D787E"/>
    <w:rsid w:val="005E45E3"/>
    <w:rsid w:val="005E4C11"/>
    <w:rsid w:val="005E77A7"/>
    <w:rsid w:val="005E7E24"/>
    <w:rsid w:val="005F0DF0"/>
    <w:rsid w:val="005F4897"/>
    <w:rsid w:val="005F680A"/>
    <w:rsid w:val="005F7E57"/>
    <w:rsid w:val="00600A36"/>
    <w:rsid w:val="00601577"/>
    <w:rsid w:val="00602449"/>
    <w:rsid w:val="00602530"/>
    <w:rsid w:val="0060254D"/>
    <w:rsid w:val="00604432"/>
    <w:rsid w:val="00611531"/>
    <w:rsid w:val="0061388D"/>
    <w:rsid w:val="0061635F"/>
    <w:rsid w:val="006231EF"/>
    <w:rsid w:val="006237AC"/>
    <w:rsid w:val="00623B00"/>
    <w:rsid w:val="00626535"/>
    <w:rsid w:val="0063058F"/>
    <w:rsid w:val="00630634"/>
    <w:rsid w:val="0063093A"/>
    <w:rsid w:val="00631299"/>
    <w:rsid w:val="0063160F"/>
    <w:rsid w:val="00634E38"/>
    <w:rsid w:val="00635E54"/>
    <w:rsid w:val="006368B4"/>
    <w:rsid w:val="00636FDF"/>
    <w:rsid w:val="006376FC"/>
    <w:rsid w:val="00640205"/>
    <w:rsid w:val="00640B64"/>
    <w:rsid w:val="00640F0E"/>
    <w:rsid w:val="00643537"/>
    <w:rsid w:val="00643F97"/>
    <w:rsid w:val="0064403A"/>
    <w:rsid w:val="0064712D"/>
    <w:rsid w:val="00651402"/>
    <w:rsid w:val="00651CD6"/>
    <w:rsid w:val="00652BB2"/>
    <w:rsid w:val="006561B4"/>
    <w:rsid w:val="006565AA"/>
    <w:rsid w:val="00660A0D"/>
    <w:rsid w:val="006632DD"/>
    <w:rsid w:val="00664BD0"/>
    <w:rsid w:val="006653DA"/>
    <w:rsid w:val="0067101A"/>
    <w:rsid w:val="0067184C"/>
    <w:rsid w:val="00672505"/>
    <w:rsid w:val="00672A07"/>
    <w:rsid w:val="00672E54"/>
    <w:rsid w:val="00676008"/>
    <w:rsid w:val="00677C52"/>
    <w:rsid w:val="00682052"/>
    <w:rsid w:val="0068366A"/>
    <w:rsid w:val="00684511"/>
    <w:rsid w:val="006850E6"/>
    <w:rsid w:val="00685F6A"/>
    <w:rsid w:val="00687C03"/>
    <w:rsid w:val="00691155"/>
    <w:rsid w:val="00691816"/>
    <w:rsid w:val="00691B48"/>
    <w:rsid w:val="0069296D"/>
    <w:rsid w:val="006949A9"/>
    <w:rsid w:val="006957D5"/>
    <w:rsid w:val="00696A77"/>
    <w:rsid w:val="00696C02"/>
    <w:rsid w:val="006A2583"/>
    <w:rsid w:val="006A53F2"/>
    <w:rsid w:val="006A6307"/>
    <w:rsid w:val="006A78B3"/>
    <w:rsid w:val="006B0375"/>
    <w:rsid w:val="006B10EE"/>
    <w:rsid w:val="006B142A"/>
    <w:rsid w:val="006B27D2"/>
    <w:rsid w:val="006B3EB8"/>
    <w:rsid w:val="006B6ECB"/>
    <w:rsid w:val="006C3041"/>
    <w:rsid w:val="006C750E"/>
    <w:rsid w:val="006D03F9"/>
    <w:rsid w:val="006D0A1D"/>
    <w:rsid w:val="006D2AE7"/>
    <w:rsid w:val="006D2F2C"/>
    <w:rsid w:val="006D330B"/>
    <w:rsid w:val="006D3738"/>
    <w:rsid w:val="006D39E7"/>
    <w:rsid w:val="006D64BB"/>
    <w:rsid w:val="006D708D"/>
    <w:rsid w:val="006D76B3"/>
    <w:rsid w:val="006E0D1D"/>
    <w:rsid w:val="006E1870"/>
    <w:rsid w:val="006E1AFE"/>
    <w:rsid w:val="006E2B32"/>
    <w:rsid w:val="006E2C99"/>
    <w:rsid w:val="006E4C45"/>
    <w:rsid w:val="006E5C61"/>
    <w:rsid w:val="006E7606"/>
    <w:rsid w:val="006E76CB"/>
    <w:rsid w:val="006F034A"/>
    <w:rsid w:val="006F1CB4"/>
    <w:rsid w:val="006F2E5B"/>
    <w:rsid w:val="006F2EEA"/>
    <w:rsid w:val="006F3E0E"/>
    <w:rsid w:val="006F61BA"/>
    <w:rsid w:val="006F7336"/>
    <w:rsid w:val="00701151"/>
    <w:rsid w:val="00701716"/>
    <w:rsid w:val="007034EB"/>
    <w:rsid w:val="00704F70"/>
    <w:rsid w:val="00705849"/>
    <w:rsid w:val="00706479"/>
    <w:rsid w:val="007065BE"/>
    <w:rsid w:val="007110F8"/>
    <w:rsid w:val="00712C4E"/>
    <w:rsid w:val="00713B55"/>
    <w:rsid w:val="00713E5D"/>
    <w:rsid w:val="0071457B"/>
    <w:rsid w:val="00714699"/>
    <w:rsid w:val="0071536A"/>
    <w:rsid w:val="007154A4"/>
    <w:rsid w:val="0071670E"/>
    <w:rsid w:val="0071721F"/>
    <w:rsid w:val="00717F56"/>
    <w:rsid w:val="007206C4"/>
    <w:rsid w:val="0072184A"/>
    <w:rsid w:val="00722324"/>
    <w:rsid w:val="00725B75"/>
    <w:rsid w:val="00725F02"/>
    <w:rsid w:val="00731D17"/>
    <w:rsid w:val="00731EE4"/>
    <w:rsid w:val="00734935"/>
    <w:rsid w:val="0073761D"/>
    <w:rsid w:val="00737C45"/>
    <w:rsid w:val="00740691"/>
    <w:rsid w:val="00740AD4"/>
    <w:rsid w:val="007427C1"/>
    <w:rsid w:val="00743E83"/>
    <w:rsid w:val="00743F9D"/>
    <w:rsid w:val="00744463"/>
    <w:rsid w:val="007464DA"/>
    <w:rsid w:val="00747491"/>
    <w:rsid w:val="007528C2"/>
    <w:rsid w:val="007537CC"/>
    <w:rsid w:val="00756184"/>
    <w:rsid w:val="0075752D"/>
    <w:rsid w:val="0076071E"/>
    <w:rsid w:val="00760FCC"/>
    <w:rsid w:val="007614F1"/>
    <w:rsid w:val="00762B05"/>
    <w:rsid w:val="00771D3E"/>
    <w:rsid w:val="00772C93"/>
    <w:rsid w:val="00774984"/>
    <w:rsid w:val="007815B9"/>
    <w:rsid w:val="00782261"/>
    <w:rsid w:val="0078333E"/>
    <w:rsid w:val="00783380"/>
    <w:rsid w:val="0078456B"/>
    <w:rsid w:val="007855BA"/>
    <w:rsid w:val="007856CE"/>
    <w:rsid w:val="00786B9F"/>
    <w:rsid w:val="00787C6B"/>
    <w:rsid w:val="007905B0"/>
    <w:rsid w:val="0079175E"/>
    <w:rsid w:val="00793566"/>
    <w:rsid w:val="00793ACB"/>
    <w:rsid w:val="00794247"/>
    <w:rsid w:val="0079477E"/>
    <w:rsid w:val="00795C26"/>
    <w:rsid w:val="00795E33"/>
    <w:rsid w:val="00796396"/>
    <w:rsid w:val="00796C6B"/>
    <w:rsid w:val="007A2D00"/>
    <w:rsid w:val="007A4FF9"/>
    <w:rsid w:val="007A5E2C"/>
    <w:rsid w:val="007A7942"/>
    <w:rsid w:val="007B17FB"/>
    <w:rsid w:val="007B1E37"/>
    <w:rsid w:val="007B451C"/>
    <w:rsid w:val="007B6B59"/>
    <w:rsid w:val="007B73FB"/>
    <w:rsid w:val="007C48A4"/>
    <w:rsid w:val="007C5076"/>
    <w:rsid w:val="007C6E2E"/>
    <w:rsid w:val="007D0140"/>
    <w:rsid w:val="007D0AD8"/>
    <w:rsid w:val="007D0BCA"/>
    <w:rsid w:val="007D2D28"/>
    <w:rsid w:val="007D46CA"/>
    <w:rsid w:val="007D4814"/>
    <w:rsid w:val="007D505D"/>
    <w:rsid w:val="007E0F63"/>
    <w:rsid w:val="007E1149"/>
    <w:rsid w:val="007E1E28"/>
    <w:rsid w:val="007E37AA"/>
    <w:rsid w:val="007E3C7B"/>
    <w:rsid w:val="007E490C"/>
    <w:rsid w:val="007E69BA"/>
    <w:rsid w:val="007E7560"/>
    <w:rsid w:val="007F1322"/>
    <w:rsid w:val="007F158B"/>
    <w:rsid w:val="007F26BB"/>
    <w:rsid w:val="007F645E"/>
    <w:rsid w:val="007F6BD3"/>
    <w:rsid w:val="007F6C09"/>
    <w:rsid w:val="007F7CC6"/>
    <w:rsid w:val="00800153"/>
    <w:rsid w:val="00801C1E"/>
    <w:rsid w:val="00802AC7"/>
    <w:rsid w:val="008035C5"/>
    <w:rsid w:val="00807BF8"/>
    <w:rsid w:val="0081139D"/>
    <w:rsid w:val="008142EA"/>
    <w:rsid w:val="00814B04"/>
    <w:rsid w:val="008167E4"/>
    <w:rsid w:val="00816B06"/>
    <w:rsid w:val="00817800"/>
    <w:rsid w:val="00824EF4"/>
    <w:rsid w:val="00825B53"/>
    <w:rsid w:val="008261EB"/>
    <w:rsid w:val="0082639C"/>
    <w:rsid w:val="00826D69"/>
    <w:rsid w:val="00827876"/>
    <w:rsid w:val="00827908"/>
    <w:rsid w:val="00830071"/>
    <w:rsid w:val="00832495"/>
    <w:rsid w:val="00832F5D"/>
    <w:rsid w:val="00833957"/>
    <w:rsid w:val="00833C8D"/>
    <w:rsid w:val="00834734"/>
    <w:rsid w:val="0083556F"/>
    <w:rsid w:val="0084083C"/>
    <w:rsid w:val="00841049"/>
    <w:rsid w:val="00841B76"/>
    <w:rsid w:val="0084265E"/>
    <w:rsid w:val="00842733"/>
    <w:rsid w:val="00842F60"/>
    <w:rsid w:val="00843A61"/>
    <w:rsid w:val="0084550D"/>
    <w:rsid w:val="0084645C"/>
    <w:rsid w:val="00846866"/>
    <w:rsid w:val="00850011"/>
    <w:rsid w:val="008501EF"/>
    <w:rsid w:val="00850B3F"/>
    <w:rsid w:val="008511C9"/>
    <w:rsid w:val="0085186C"/>
    <w:rsid w:val="0085213C"/>
    <w:rsid w:val="00852A5E"/>
    <w:rsid w:val="00852BB6"/>
    <w:rsid w:val="00854374"/>
    <w:rsid w:val="00860565"/>
    <w:rsid w:val="0086088F"/>
    <w:rsid w:val="008613B5"/>
    <w:rsid w:val="00864A55"/>
    <w:rsid w:val="00865189"/>
    <w:rsid w:val="008655F2"/>
    <w:rsid w:val="008700C8"/>
    <w:rsid w:val="00872F0C"/>
    <w:rsid w:val="00875C47"/>
    <w:rsid w:val="00875C9B"/>
    <w:rsid w:val="00876600"/>
    <w:rsid w:val="00876A79"/>
    <w:rsid w:val="008774FD"/>
    <w:rsid w:val="00880018"/>
    <w:rsid w:val="00880222"/>
    <w:rsid w:val="00883566"/>
    <w:rsid w:val="008856F1"/>
    <w:rsid w:val="008860B4"/>
    <w:rsid w:val="0088748B"/>
    <w:rsid w:val="0089460B"/>
    <w:rsid w:val="00894683"/>
    <w:rsid w:val="008946CB"/>
    <w:rsid w:val="008950FD"/>
    <w:rsid w:val="00896C42"/>
    <w:rsid w:val="00897D93"/>
    <w:rsid w:val="008A0F6B"/>
    <w:rsid w:val="008A18EC"/>
    <w:rsid w:val="008A3726"/>
    <w:rsid w:val="008A4BBA"/>
    <w:rsid w:val="008A6206"/>
    <w:rsid w:val="008B25F7"/>
    <w:rsid w:val="008B3AC4"/>
    <w:rsid w:val="008B51FA"/>
    <w:rsid w:val="008B5746"/>
    <w:rsid w:val="008B6786"/>
    <w:rsid w:val="008B770B"/>
    <w:rsid w:val="008C05E4"/>
    <w:rsid w:val="008C2ED1"/>
    <w:rsid w:val="008C30E9"/>
    <w:rsid w:val="008C3498"/>
    <w:rsid w:val="008C5327"/>
    <w:rsid w:val="008C6DF3"/>
    <w:rsid w:val="008C7A12"/>
    <w:rsid w:val="008D040E"/>
    <w:rsid w:val="008D0CCF"/>
    <w:rsid w:val="008D0D77"/>
    <w:rsid w:val="008D175E"/>
    <w:rsid w:val="008D3302"/>
    <w:rsid w:val="008D478C"/>
    <w:rsid w:val="008D55DA"/>
    <w:rsid w:val="008D6A35"/>
    <w:rsid w:val="008D7539"/>
    <w:rsid w:val="008D7B84"/>
    <w:rsid w:val="008E0E84"/>
    <w:rsid w:val="008E1762"/>
    <w:rsid w:val="008E1964"/>
    <w:rsid w:val="008E1D99"/>
    <w:rsid w:val="008E1E04"/>
    <w:rsid w:val="008E3EF8"/>
    <w:rsid w:val="008E5CCC"/>
    <w:rsid w:val="008E6DF4"/>
    <w:rsid w:val="008E701C"/>
    <w:rsid w:val="008E73BD"/>
    <w:rsid w:val="008E7989"/>
    <w:rsid w:val="008F008F"/>
    <w:rsid w:val="008F03CD"/>
    <w:rsid w:val="008F16C2"/>
    <w:rsid w:val="008F3151"/>
    <w:rsid w:val="008F58B4"/>
    <w:rsid w:val="00900108"/>
    <w:rsid w:val="009014E9"/>
    <w:rsid w:val="009017F5"/>
    <w:rsid w:val="00901A91"/>
    <w:rsid w:val="00901F33"/>
    <w:rsid w:val="00905DE2"/>
    <w:rsid w:val="0090685A"/>
    <w:rsid w:val="00906EF1"/>
    <w:rsid w:val="0090751D"/>
    <w:rsid w:val="009077CA"/>
    <w:rsid w:val="00910C86"/>
    <w:rsid w:val="009115DE"/>
    <w:rsid w:val="009127F5"/>
    <w:rsid w:val="00912E3C"/>
    <w:rsid w:val="0091581C"/>
    <w:rsid w:val="00916BBC"/>
    <w:rsid w:val="0091728B"/>
    <w:rsid w:val="009211C6"/>
    <w:rsid w:val="009213D5"/>
    <w:rsid w:val="00921D7F"/>
    <w:rsid w:val="0092246F"/>
    <w:rsid w:val="00923F95"/>
    <w:rsid w:val="00925270"/>
    <w:rsid w:val="00925E85"/>
    <w:rsid w:val="00926789"/>
    <w:rsid w:val="0092781A"/>
    <w:rsid w:val="00927951"/>
    <w:rsid w:val="00933901"/>
    <w:rsid w:val="00933CCE"/>
    <w:rsid w:val="009404D4"/>
    <w:rsid w:val="00943A68"/>
    <w:rsid w:val="00944C65"/>
    <w:rsid w:val="00945393"/>
    <w:rsid w:val="00950465"/>
    <w:rsid w:val="00951A91"/>
    <w:rsid w:val="00951DC1"/>
    <w:rsid w:val="00952543"/>
    <w:rsid w:val="009540AF"/>
    <w:rsid w:val="00954B41"/>
    <w:rsid w:val="00955597"/>
    <w:rsid w:val="0095738C"/>
    <w:rsid w:val="00957EF8"/>
    <w:rsid w:val="00957F80"/>
    <w:rsid w:val="00962054"/>
    <w:rsid w:val="00962C7A"/>
    <w:rsid w:val="009655DD"/>
    <w:rsid w:val="00966B0E"/>
    <w:rsid w:val="00967F4F"/>
    <w:rsid w:val="00974660"/>
    <w:rsid w:val="00974DBE"/>
    <w:rsid w:val="0097648E"/>
    <w:rsid w:val="00980975"/>
    <w:rsid w:val="00981718"/>
    <w:rsid w:val="009818EF"/>
    <w:rsid w:val="00981922"/>
    <w:rsid w:val="009819F6"/>
    <w:rsid w:val="00983F03"/>
    <w:rsid w:val="00985595"/>
    <w:rsid w:val="00986145"/>
    <w:rsid w:val="00993B36"/>
    <w:rsid w:val="00994712"/>
    <w:rsid w:val="00995EDA"/>
    <w:rsid w:val="00996D7E"/>
    <w:rsid w:val="009A00B6"/>
    <w:rsid w:val="009A442D"/>
    <w:rsid w:val="009A6C9E"/>
    <w:rsid w:val="009A75A1"/>
    <w:rsid w:val="009A7ED8"/>
    <w:rsid w:val="009B1A1F"/>
    <w:rsid w:val="009B3200"/>
    <w:rsid w:val="009B4BE3"/>
    <w:rsid w:val="009B51EF"/>
    <w:rsid w:val="009B5565"/>
    <w:rsid w:val="009B77B0"/>
    <w:rsid w:val="009B789E"/>
    <w:rsid w:val="009C14E7"/>
    <w:rsid w:val="009C1A5C"/>
    <w:rsid w:val="009C1C50"/>
    <w:rsid w:val="009C1C66"/>
    <w:rsid w:val="009C2FCE"/>
    <w:rsid w:val="009C3BD6"/>
    <w:rsid w:val="009C4C14"/>
    <w:rsid w:val="009C50C5"/>
    <w:rsid w:val="009C7088"/>
    <w:rsid w:val="009D0F0B"/>
    <w:rsid w:val="009D3E3F"/>
    <w:rsid w:val="009E10E9"/>
    <w:rsid w:val="009E12ED"/>
    <w:rsid w:val="009E1DAC"/>
    <w:rsid w:val="009E3A7F"/>
    <w:rsid w:val="009E3F41"/>
    <w:rsid w:val="009E66A1"/>
    <w:rsid w:val="009F100E"/>
    <w:rsid w:val="009F36C7"/>
    <w:rsid w:val="009F394D"/>
    <w:rsid w:val="009F4ACE"/>
    <w:rsid w:val="009F54D9"/>
    <w:rsid w:val="009F597E"/>
    <w:rsid w:val="009F5CB8"/>
    <w:rsid w:val="00A00A30"/>
    <w:rsid w:val="00A0333C"/>
    <w:rsid w:val="00A03994"/>
    <w:rsid w:val="00A04320"/>
    <w:rsid w:val="00A05380"/>
    <w:rsid w:val="00A06073"/>
    <w:rsid w:val="00A07FF1"/>
    <w:rsid w:val="00A13071"/>
    <w:rsid w:val="00A15E17"/>
    <w:rsid w:val="00A166F1"/>
    <w:rsid w:val="00A16A9B"/>
    <w:rsid w:val="00A20100"/>
    <w:rsid w:val="00A23618"/>
    <w:rsid w:val="00A2477F"/>
    <w:rsid w:val="00A2505E"/>
    <w:rsid w:val="00A25245"/>
    <w:rsid w:val="00A25F60"/>
    <w:rsid w:val="00A27581"/>
    <w:rsid w:val="00A3211F"/>
    <w:rsid w:val="00A32F35"/>
    <w:rsid w:val="00A33182"/>
    <w:rsid w:val="00A355A0"/>
    <w:rsid w:val="00A35BD2"/>
    <w:rsid w:val="00A36374"/>
    <w:rsid w:val="00A3781F"/>
    <w:rsid w:val="00A40674"/>
    <w:rsid w:val="00A40E3E"/>
    <w:rsid w:val="00A4140C"/>
    <w:rsid w:val="00A44962"/>
    <w:rsid w:val="00A5407B"/>
    <w:rsid w:val="00A547BB"/>
    <w:rsid w:val="00A56354"/>
    <w:rsid w:val="00A568E1"/>
    <w:rsid w:val="00A56E6C"/>
    <w:rsid w:val="00A60368"/>
    <w:rsid w:val="00A60CC5"/>
    <w:rsid w:val="00A61128"/>
    <w:rsid w:val="00A611F5"/>
    <w:rsid w:val="00A61240"/>
    <w:rsid w:val="00A61758"/>
    <w:rsid w:val="00A61E58"/>
    <w:rsid w:val="00A649CB"/>
    <w:rsid w:val="00A65E27"/>
    <w:rsid w:val="00A6743D"/>
    <w:rsid w:val="00A67C3C"/>
    <w:rsid w:val="00A71C94"/>
    <w:rsid w:val="00A73C5A"/>
    <w:rsid w:val="00A7459C"/>
    <w:rsid w:val="00A82286"/>
    <w:rsid w:val="00A824A9"/>
    <w:rsid w:val="00A82FAD"/>
    <w:rsid w:val="00A845A4"/>
    <w:rsid w:val="00A854EA"/>
    <w:rsid w:val="00A86A97"/>
    <w:rsid w:val="00A87FB5"/>
    <w:rsid w:val="00A92F77"/>
    <w:rsid w:val="00A947BD"/>
    <w:rsid w:val="00AA1570"/>
    <w:rsid w:val="00AA370D"/>
    <w:rsid w:val="00AA56A4"/>
    <w:rsid w:val="00AA61BC"/>
    <w:rsid w:val="00AB0CDA"/>
    <w:rsid w:val="00AB1379"/>
    <w:rsid w:val="00AB5672"/>
    <w:rsid w:val="00AB5B00"/>
    <w:rsid w:val="00AC1A16"/>
    <w:rsid w:val="00AC1A79"/>
    <w:rsid w:val="00AC2E28"/>
    <w:rsid w:val="00AC3DCA"/>
    <w:rsid w:val="00AC4064"/>
    <w:rsid w:val="00AC48CF"/>
    <w:rsid w:val="00AC54C5"/>
    <w:rsid w:val="00AD0420"/>
    <w:rsid w:val="00AD075C"/>
    <w:rsid w:val="00AD1F31"/>
    <w:rsid w:val="00AD42E0"/>
    <w:rsid w:val="00AD4A6B"/>
    <w:rsid w:val="00AD6EDB"/>
    <w:rsid w:val="00AD72E0"/>
    <w:rsid w:val="00AE1F3B"/>
    <w:rsid w:val="00AE2583"/>
    <w:rsid w:val="00AE2CC2"/>
    <w:rsid w:val="00AE4096"/>
    <w:rsid w:val="00AE4C12"/>
    <w:rsid w:val="00AE5C02"/>
    <w:rsid w:val="00AE693D"/>
    <w:rsid w:val="00AF0AAA"/>
    <w:rsid w:val="00AF16C2"/>
    <w:rsid w:val="00AF23A5"/>
    <w:rsid w:val="00AF4BE2"/>
    <w:rsid w:val="00AF736E"/>
    <w:rsid w:val="00B00350"/>
    <w:rsid w:val="00B009E3"/>
    <w:rsid w:val="00B01326"/>
    <w:rsid w:val="00B019DA"/>
    <w:rsid w:val="00B03C3C"/>
    <w:rsid w:val="00B0695B"/>
    <w:rsid w:val="00B07D71"/>
    <w:rsid w:val="00B1030C"/>
    <w:rsid w:val="00B10966"/>
    <w:rsid w:val="00B10E3F"/>
    <w:rsid w:val="00B163EB"/>
    <w:rsid w:val="00B17196"/>
    <w:rsid w:val="00B17BB1"/>
    <w:rsid w:val="00B17E86"/>
    <w:rsid w:val="00B2089A"/>
    <w:rsid w:val="00B212B6"/>
    <w:rsid w:val="00B21371"/>
    <w:rsid w:val="00B25C82"/>
    <w:rsid w:val="00B25DDB"/>
    <w:rsid w:val="00B25E52"/>
    <w:rsid w:val="00B26790"/>
    <w:rsid w:val="00B30FD1"/>
    <w:rsid w:val="00B3142D"/>
    <w:rsid w:val="00B31BDA"/>
    <w:rsid w:val="00B31E93"/>
    <w:rsid w:val="00B330B7"/>
    <w:rsid w:val="00B33D73"/>
    <w:rsid w:val="00B35DF1"/>
    <w:rsid w:val="00B36FC7"/>
    <w:rsid w:val="00B3750F"/>
    <w:rsid w:val="00B4335C"/>
    <w:rsid w:val="00B4357E"/>
    <w:rsid w:val="00B45CFC"/>
    <w:rsid w:val="00B47307"/>
    <w:rsid w:val="00B47805"/>
    <w:rsid w:val="00B519B5"/>
    <w:rsid w:val="00B5211D"/>
    <w:rsid w:val="00B5319C"/>
    <w:rsid w:val="00B531E7"/>
    <w:rsid w:val="00B53527"/>
    <w:rsid w:val="00B5693B"/>
    <w:rsid w:val="00B60FA1"/>
    <w:rsid w:val="00B6128E"/>
    <w:rsid w:val="00B613EA"/>
    <w:rsid w:val="00B62C96"/>
    <w:rsid w:val="00B64D62"/>
    <w:rsid w:val="00B65677"/>
    <w:rsid w:val="00B66BB4"/>
    <w:rsid w:val="00B671E1"/>
    <w:rsid w:val="00B675D4"/>
    <w:rsid w:val="00B7132D"/>
    <w:rsid w:val="00B721B7"/>
    <w:rsid w:val="00B76EA2"/>
    <w:rsid w:val="00B81ADB"/>
    <w:rsid w:val="00B823E5"/>
    <w:rsid w:val="00B82B55"/>
    <w:rsid w:val="00B837A0"/>
    <w:rsid w:val="00B84E0B"/>
    <w:rsid w:val="00B851CF"/>
    <w:rsid w:val="00B860C5"/>
    <w:rsid w:val="00B86464"/>
    <w:rsid w:val="00B90B87"/>
    <w:rsid w:val="00B90BE0"/>
    <w:rsid w:val="00B90F2A"/>
    <w:rsid w:val="00B9292D"/>
    <w:rsid w:val="00B95247"/>
    <w:rsid w:val="00B97BF3"/>
    <w:rsid w:val="00BA0F34"/>
    <w:rsid w:val="00BA1A96"/>
    <w:rsid w:val="00BA1AEB"/>
    <w:rsid w:val="00BA1E30"/>
    <w:rsid w:val="00BA35FC"/>
    <w:rsid w:val="00BA3973"/>
    <w:rsid w:val="00BA58CF"/>
    <w:rsid w:val="00BA5941"/>
    <w:rsid w:val="00BA5AB4"/>
    <w:rsid w:val="00BA5FD1"/>
    <w:rsid w:val="00BA72AE"/>
    <w:rsid w:val="00BB0C40"/>
    <w:rsid w:val="00BB22D8"/>
    <w:rsid w:val="00BB2328"/>
    <w:rsid w:val="00BB2EED"/>
    <w:rsid w:val="00BB36DF"/>
    <w:rsid w:val="00BB3B8B"/>
    <w:rsid w:val="00BB3FEC"/>
    <w:rsid w:val="00BB5342"/>
    <w:rsid w:val="00BB6C58"/>
    <w:rsid w:val="00BB7D25"/>
    <w:rsid w:val="00BB7E25"/>
    <w:rsid w:val="00BC296E"/>
    <w:rsid w:val="00BC2A46"/>
    <w:rsid w:val="00BC6694"/>
    <w:rsid w:val="00BD0AAC"/>
    <w:rsid w:val="00BD0B70"/>
    <w:rsid w:val="00BD268F"/>
    <w:rsid w:val="00BD691F"/>
    <w:rsid w:val="00BE3F3C"/>
    <w:rsid w:val="00BE5F9F"/>
    <w:rsid w:val="00BF0F0E"/>
    <w:rsid w:val="00BF541B"/>
    <w:rsid w:val="00BF748E"/>
    <w:rsid w:val="00BF7D82"/>
    <w:rsid w:val="00C00307"/>
    <w:rsid w:val="00C01C07"/>
    <w:rsid w:val="00C026D5"/>
    <w:rsid w:val="00C04CEA"/>
    <w:rsid w:val="00C06432"/>
    <w:rsid w:val="00C07BFD"/>
    <w:rsid w:val="00C111F2"/>
    <w:rsid w:val="00C17072"/>
    <w:rsid w:val="00C26348"/>
    <w:rsid w:val="00C2739B"/>
    <w:rsid w:val="00C34DC3"/>
    <w:rsid w:val="00C353D4"/>
    <w:rsid w:val="00C3541A"/>
    <w:rsid w:val="00C377A0"/>
    <w:rsid w:val="00C41CF4"/>
    <w:rsid w:val="00C41F25"/>
    <w:rsid w:val="00C42D19"/>
    <w:rsid w:val="00C437D9"/>
    <w:rsid w:val="00C4415D"/>
    <w:rsid w:val="00C44940"/>
    <w:rsid w:val="00C465E3"/>
    <w:rsid w:val="00C472EE"/>
    <w:rsid w:val="00C50F04"/>
    <w:rsid w:val="00C51073"/>
    <w:rsid w:val="00C5387E"/>
    <w:rsid w:val="00C54092"/>
    <w:rsid w:val="00C54483"/>
    <w:rsid w:val="00C553AB"/>
    <w:rsid w:val="00C565A4"/>
    <w:rsid w:val="00C602D3"/>
    <w:rsid w:val="00C62698"/>
    <w:rsid w:val="00C67813"/>
    <w:rsid w:val="00C67BF7"/>
    <w:rsid w:val="00C67EC2"/>
    <w:rsid w:val="00C7040D"/>
    <w:rsid w:val="00C70B21"/>
    <w:rsid w:val="00C74978"/>
    <w:rsid w:val="00C758D2"/>
    <w:rsid w:val="00C77438"/>
    <w:rsid w:val="00C8167D"/>
    <w:rsid w:val="00C87724"/>
    <w:rsid w:val="00C87EB2"/>
    <w:rsid w:val="00C906BD"/>
    <w:rsid w:val="00C922BF"/>
    <w:rsid w:val="00C951C5"/>
    <w:rsid w:val="00C9532C"/>
    <w:rsid w:val="00C95EB0"/>
    <w:rsid w:val="00C9627F"/>
    <w:rsid w:val="00CA08E4"/>
    <w:rsid w:val="00CA2E9E"/>
    <w:rsid w:val="00CA4993"/>
    <w:rsid w:val="00CA67B5"/>
    <w:rsid w:val="00CA7274"/>
    <w:rsid w:val="00CA76E3"/>
    <w:rsid w:val="00CA786B"/>
    <w:rsid w:val="00CB03C1"/>
    <w:rsid w:val="00CB2300"/>
    <w:rsid w:val="00CB2B84"/>
    <w:rsid w:val="00CB4E51"/>
    <w:rsid w:val="00CB6D59"/>
    <w:rsid w:val="00CB7F42"/>
    <w:rsid w:val="00CC1B16"/>
    <w:rsid w:val="00CC1C33"/>
    <w:rsid w:val="00CC1E6F"/>
    <w:rsid w:val="00CC27C9"/>
    <w:rsid w:val="00CC47BD"/>
    <w:rsid w:val="00CC4E0E"/>
    <w:rsid w:val="00CC6734"/>
    <w:rsid w:val="00CC78CE"/>
    <w:rsid w:val="00CD0186"/>
    <w:rsid w:val="00CD260F"/>
    <w:rsid w:val="00CD56DD"/>
    <w:rsid w:val="00CD576D"/>
    <w:rsid w:val="00CD63BA"/>
    <w:rsid w:val="00CD6F05"/>
    <w:rsid w:val="00CD7057"/>
    <w:rsid w:val="00CD7353"/>
    <w:rsid w:val="00CD7A9C"/>
    <w:rsid w:val="00CE1D12"/>
    <w:rsid w:val="00CE33D4"/>
    <w:rsid w:val="00CE5860"/>
    <w:rsid w:val="00CF0EB1"/>
    <w:rsid w:val="00CF1FB6"/>
    <w:rsid w:val="00CF2ADA"/>
    <w:rsid w:val="00CF565B"/>
    <w:rsid w:val="00CF5C1B"/>
    <w:rsid w:val="00CF6BEE"/>
    <w:rsid w:val="00CF7F24"/>
    <w:rsid w:val="00D009A3"/>
    <w:rsid w:val="00D016A7"/>
    <w:rsid w:val="00D0281C"/>
    <w:rsid w:val="00D06D9F"/>
    <w:rsid w:val="00D07310"/>
    <w:rsid w:val="00D078DB"/>
    <w:rsid w:val="00D119FE"/>
    <w:rsid w:val="00D123E2"/>
    <w:rsid w:val="00D12584"/>
    <w:rsid w:val="00D13030"/>
    <w:rsid w:val="00D15127"/>
    <w:rsid w:val="00D153FE"/>
    <w:rsid w:val="00D15856"/>
    <w:rsid w:val="00D1628E"/>
    <w:rsid w:val="00D16AB8"/>
    <w:rsid w:val="00D1734F"/>
    <w:rsid w:val="00D177B4"/>
    <w:rsid w:val="00D208BB"/>
    <w:rsid w:val="00D208D6"/>
    <w:rsid w:val="00D21444"/>
    <w:rsid w:val="00D22C31"/>
    <w:rsid w:val="00D23B8A"/>
    <w:rsid w:val="00D245EB"/>
    <w:rsid w:val="00D249D6"/>
    <w:rsid w:val="00D25991"/>
    <w:rsid w:val="00D27FEA"/>
    <w:rsid w:val="00D33A83"/>
    <w:rsid w:val="00D34FDB"/>
    <w:rsid w:val="00D42699"/>
    <w:rsid w:val="00D4553F"/>
    <w:rsid w:val="00D45B2A"/>
    <w:rsid w:val="00D474EB"/>
    <w:rsid w:val="00D47DCC"/>
    <w:rsid w:val="00D51260"/>
    <w:rsid w:val="00D54054"/>
    <w:rsid w:val="00D550A2"/>
    <w:rsid w:val="00D55778"/>
    <w:rsid w:val="00D55F8B"/>
    <w:rsid w:val="00D57240"/>
    <w:rsid w:val="00D604AE"/>
    <w:rsid w:val="00D615DD"/>
    <w:rsid w:val="00D61A7D"/>
    <w:rsid w:val="00D62567"/>
    <w:rsid w:val="00D627D4"/>
    <w:rsid w:val="00D65104"/>
    <w:rsid w:val="00D65A8B"/>
    <w:rsid w:val="00D66671"/>
    <w:rsid w:val="00D66F1D"/>
    <w:rsid w:val="00D66FA2"/>
    <w:rsid w:val="00D703CA"/>
    <w:rsid w:val="00D70EFD"/>
    <w:rsid w:val="00D74281"/>
    <w:rsid w:val="00D816B9"/>
    <w:rsid w:val="00D820C7"/>
    <w:rsid w:val="00D830EE"/>
    <w:rsid w:val="00D83602"/>
    <w:rsid w:val="00D83B87"/>
    <w:rsid w:val="00D856F9"/>
    <w:rsid w:val="00D90CBC"/>
    <w:rsid w:val="00D914A2"/>
    <w:rsid w:val="00D92068"/>
    <w:rsid w:val="00D92614"/>
    <w:rsid w:val="00D94046"/>
    <w:rsid w:val="00D94976"/>
    <w:rsid w:val="00DA26FA"/>
    <w:rsid w:val="00DA3F89"/>
    <w:rsid w:val="00DA72D9"/>
    <w:rsid w:val="00DB44C1"/>
    <w:rsid w:val="00DB46CC"/>
    <w:rsid w:val="00DB580E"/>
    <w:rsid w:val="00DB7F01"/>
    <w:rsid w:val="00DC1849"/>
    <w:rsid w:val="00DC1A9B"/>
    <w:rsid w:val="00DC1E0F"/>
    <w:rsid w:val="00DC2B4E"/>
    <w:rsid w:val="00DC3D38"/>
    <w:rsid w:val="00DC454A"/>
    <w:rsid w:val="00DC738A"/>
    <w:rsid w:val="00DC74A8"/>
    <w:rsid w:val="00DC7FD0"/>
    <w:rsid w:val="00DD2D6D"/>
    <w:rsid w:val="00DD6936"/>
    <w:rsid w:val="00DD7123"/>
    <w:rsid w:val="00DE0010"/>
    <w:rsid w:val="00DE339D"/>
    <w:rsid w:val="00DE41D1"/>
    <w:rsid w:val="00DE42DD"/>
    <w:rsid w:val="00DE7744"/>
    <w:rsid w:val="00DF07A3"/>
    <w:rsid w:val="00DF56BD"/>
    <w:rsid w:val="00E008A8"/>
    <w:rsid w:val="00E04CE4"/>
    <w:rsid w:val="00E07258"/>
    <w:rsid w:val="00E10FF3"/>
    <w:rsid w:val="00E20D7D"/>
    <w:rsid w:val="00E21712"/>
    <w:rsid w:val="00E21BCD"/>
    <w:rsid w:val="00E21DF6"/>
    <w:rsid w:val="00E2681C"/>
    <w:rsid w:val="00E26CE2"/>
    <w:rsid w:val="00E27018"/>
    <w:rsid w:val="00E277E8"/>
    <w:rsid w:val="00E278BC"/>
    <w:rsid w:val="00E27E3F"/>
    <w:rsid w:val="00E3051C"/>
    <w:rsid w:val="00E30990"/>
    <w:rsid w:val="00E31F70"/>
    <w:rsid w:val="00E33B80"/>
    <w:rsid w:val="00E353C4"/>
    <w:rsid w:val="00E37704"/>
    <w:rsid w:val="00E37E46"/>
    <w:rsid w:val="00E400BD"/>
    <w:rsid w:val="00E4241D"/>
    <w:rsid w:val="00E42D5D"/>
    <w:rsid w:val="00E43132"/>
    <w:rsid w:val="00E4389C"/>
    <w:rsid w:val="00E43D61"/>
    <w:rsid w:val="00E4525C"/>
    <w:rsid w:val="00E46A9F"/>
    <w:rsid w:val="00E46F39"/>
    <w:rsid w:val="00E47035"/>
    <w:rsid w:val="00E50AD9"/>
    <w:rsid w:val="00E52037"/>
    <w:rsid w:val="00E521FD"/>
    <w:rsid w:val="00E537CE"/>
    <w:rsid w:val="00E53ACC"/>
    <w:rsid w:val="00E55B22"/>
    <w:rsid w:val="00E55F64"/>
    <w:rsid w:val="00E56D18"/>
    <w:rsid w:val="00E5730D"/>
    <w:rsid w:val="00E57AC2"/>
    <w:rsid w:val="00E60325"/>
    <w:rsid w:val="00E61CDF"/>
    <w:rsid w:val="00E6437D"/>
    <w:rsid w:val="00E66617"/>
    <w:rsid w:val="00E70AD8"/>
    <w:rsid w:val="00E71807"/>
    <w:rsid w:val="00E71B71"/>
    <w:rsid w:val="00E752E7"/>
    <w:rsid w:val="00E7670C"/>
    <w:rsid w:val="00E76DC6"/>
    <w:rsid w:val="00E81B24"/>
    <w:rsid w:val="00E835CC"/>
    <w:rsid w:val="00E83DCC"/>
    <w:rsid w:val="00E84DC9"/>
    <w:rsid w:val="00E8688D"/>
    <w:rsid w:val="00E91636"/>
    <w:rsid w:val="00E92B3B"/>
    <w:rsid w:val="00E92C37"/>
    <w:rsid w:val="00E94264"/>
    <w:rsid w:val="00E94392"/>
    <w:rsid w:val="00E9560C"/>
    <w:rsid w:val="00E95AF3"/>
    <w:rsid w:val="00E974BB"/>
    <w:rsid w:val="00EA0672"/>
    <w:rsid w:val="00EA0A14"/>
    <w:rsid w:val="00EA0F82"/>
    <w:rsid w:val="00EA1121"/>
    <w:rsid w:val="00EA399E"/>
    <w:rsid w:val="00EA3E73"/>
    <w:rsid w:val="00EA3FC9"/>
    <w:rsid w:val="00EA4282"/>
    <w:rsid w:val="00EA456D"/>
    <w:rsid w:val="00EA5359"/>
    <w:rsid w:val="00EA5609"/>
    <w:rsid w:val="00EA6984"/>
    <w:rsid w:val="00EA7D4C"/>
    <w:rsid w:val="00EA7F03"/>
    <w:rsid w:val="00EB0285"/>
    <w:rsid w:val="00EB10B2"/>
    <w:rsid w:val="00EB127D"/>
    <w:rsid w:val="00EB16AE"/>
    <w:rsid w:val="00EB2309"/>
    <w:rsid w:val="00EB2740"/>
    <w:rsid w:val="00EB2D5E"/>
    <w:rsid w:val="00EB5AE5"/>
    <w:rsid w:val="00EB6689"/>
    <w:rsid w:val="00EB6741"/>
    <w:rsid w:val="00EB7B94"/>
    <w:rsid w:val="00EC1B60"/>
    <w:rsid w:val="00EC211F"/>
    <w:rsid w:val="00EC5A37"/>
    <w:rsid w:val="00EC7318"/>
    <w:rsid w:val="00EC7DC4"/>
    <w:rsid w:val="00ED02A1"/>
    <w:rsid w:val="00ED0D25"/>
    <w:rsid w:val="00ED3441"/>
    <w:rsid w:val="00ED5B3F"/>
    <w:rsid w:val="00ED74F2"/>
    <w:rsid w:val="00EE1775"/>
    <w:rsid w:val="00EE1C65"/>
    <w:rsid w:val="00EE3887"/>
    <w:rsid w:val="00EE5EEB"/>
    <w:rsid w:val="00EE696E"/>
    <w:rsid w:val="00EF08CF"/>
    <w:rsid w:val="00EF12DD"/>
    <w:rsid w:val="00EF6430"/>
    <w:rsid w:val="00EF6D62"/>
    <w:rsid w:val="00F02592"/>
    <w:rsid w:val="00F0476D"/>
    <w:rsid w:val="00F06E5D"/>
    <w:rsid w:val="00F116FF"/>
    <w:rsid w:val="00F1205B"/>
    <w:rsid w:val="00F1344F"/>
    <w:rsid w:val="00F14ACB"/>
    <w:rsid w:val="00F15C2E"/>
    <w:rsid w:val="00F20FC0"/>
    <w:rsid w:val="00F21547"/>
    <w:rsid w:val="00F22C4A"/>
    <w:rsid w:val="00F22F99"/>
    <w:rsid w:val="00F23003"/>
    <w:rsid w:val="00F25AD4"/>
    <w:rsid w:val="00F25EE8"/>
    <w:rsid w:val="00F26AD8"/>
    <w:rsid w:val="00F272EF"/>
    <w:rsid w:val="00F276C9"/>
    <w:rsid w:val="00F30A46"/>
    <w:rsid w:val="00F33455"/>
    <w:rsid w:val="00F360A3"/>
    <w:rsid w:val="00F40861"/>
    <w:rsid w:val="00F42414"/>
    <w:rsid w:val="00F43BD5"/>
    <w:rsid w:val="00F4408D"/>
    <w:rsid w:val="00F4576F"/>
    <w:rsid w:val="00F478BC"/>
    <w:rsid w:val="00F52596"/>
    <w:rsid w:val="00F53256"/>
    <w:rsid w:val="00F534B6"/>
    <w:rsid w:val="00F53FA7"/>
    <w:rsid w:val="00F57C5B"/>
    <w:rsid w:val="00F60A27"/>
    <w:rsid w:val="00F60CE5"/>
    <w:rsid w:val="00F626FD"/>
    <w:rsid w:val="00F63879"/>
    <w:rsid w:val="00F63AB0"/>
    <w:rsid w:val="00F6421F"/>
    <w:rsid w:val="00F64F6E"/>
    <w:rsid w:val="00F708E5"/>
    <w:rsid w:val="00F7181C"/>
    <w:rsid w:val="00F71B09"/>
    <w:rsid w:val="00F71BC2"/>
    <w:rsid w:val="00F7360E"/>
    <w:rsid w:val="00F813B5"/>
    <w:rsid w:val="00F81482"/>
    <w:rsid w:val="00F82D74"/>
    <w:rsid w:val="00F831A8"/>
    <w:rsid w:val="00F83F00"/>
    <w:rsid w:val="00F845CB"/>
    <w:rsid w:val="00F87647"/>
    <w:rsid w:val="00F904C6"/>
    <w:rsid w:val="00F907F9"/>
    <w:rsid w:val="00F91736"/>
    <w:rsid w:val="00F91869"/>
    <w:rsid w:val="00F92661"/>
    <w:rsid w:val="00FA0442"/>
    <w:rsid w:val="00FA14C4"/>
    <w:rsid w:val="00FA3694"/>
    <w:rsid w:val="00FA5E6A"/>
    <w:rsid w:val="00FA6299"/>
    <w:rsid w:val="00FA640B"/>
    <w:rsid w:val="00FA6F66"/>
    <w:rsid w:val="00FA75DE"/>
    <w:rsid w:val="00FB1C6F"/>
    <w:rsid w:val="00FB2558"/>
    <w:rsid w:val="00FB4CC1"/>
    <w:rsid w:val="00FB4D29"/>
    <w:rsid w:val="00FB7D02"/>
    <w:rsid w:val="00FC31AF"/>
    <w:rsid w:val="00FC35BC"/>
    <w:rsid w:val="00FC532F"/>
    <w:rsid w:val="00FC643E"/>
    <w:rsid w:val="00FC66EF"/>
    <w:rsid w:val="00FC6970"/>
    <w:rsid w:val="00FC6D5C"/>
    <w:rsid w:val="00FC77B3"/>
    <w:rsid w:val="00FD0577"/>
    <w:rsid w:val="00FD1A65"/>
    <w:rsid w:val="00FD227A"/>
    <w:rsid w:val="00FD404F"/>
    <w:rsid w:val="00FD46E4"/>
    <w:rsid w:val="00FD5576"/>
    <w:rsid w:val="00FE12E9"/>
    <w:rsid w:val="00FE2EF2"/>
    <w:rsid w:val="00FE31AA"/>
    <w:rsid w:val="00FE355D"/>
    <w:rsid w:val="00FE4C2D"/>
    <w:rsid w:val="00FE4DC2"/>
    <w:rsid w:val="00FE6436"/>
    <w:rsid w:val="00FE722A"/>
    <w:rsid w:val="00FF0C01"/>
    <w:rsid w:val="00FF1284"/>
    <w:rsid w:val="00FF21E4"/>
    <w:rsid w:val="00FF3BF8"/>
    <w:rsid w:val="00FF460F"/>
    <w:rsid w:val="00FF4D59"/>
    <w:rsid w:val="00FF687F"/>
    <w:rsid w:val="00FF73CA"/>
    <w:rsid w:val="00FF74DA"/>
    <w:rsid w:val="00FF7C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971688-56F3-48C8-A18C-66B544AB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92"/>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FE355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link w:val="Ttulo4Car"/>
    <w:uiPriority w:val="9"/>
    <w:qFormat/>
    <w:rsid w:val="008142EA"/>
    <w:pPr>
      <w:spacing w:before="100" w:beforeAutospacing="1" w:after="100" w:afterAutospacing="1"/>
      <w:outlineLvl w:val="3"/>
    </w:pPr>
    <w:rPr>
      <w:b/>
      <w:bCs/>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259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592"/>
    <w:rPr>
      <w:rFonts w:ascii="Tahoma" w:hAnsi="Tahoma" w:cs="Tahoma"/>
      <w:sz w:val="16"/>
      <w:szCs w:val="16"/>
    </w:rPr>
  </w:style>
  <w:style w:type="paragraph" w:styleId="Prrafodelista">
    <w:name w:val="List Paragraph"/>
    <w:basedOn w:val="Normal"/>
    <w:uiPriority w:val="34"/>
    <w:qFormat/>
    <w:rsid w:val="00F02592"/>
    <w:pPr>
      <w:ind w:left="720"/>
      <w:contextualSpacing/>
    </w:pPr>
  </w:style>
  <w:style w:type="paragraph" w:styleId="Sangradetextonormal">
    <w:name w:val="Body Text Indent"/>
    <w:basedOn w:val="Normal"/>
    <w:link w:val="SangradetextonormalCar"/>
    <w:semiHidden/>
    <w:rsid w:val="00F02592"/>
    <w:pPr>
      <w:ind w:firstLine="709"/>
    </w:pPr>
  </w:style>
  <w:style w:type="character" w:customStyle="1" w:styleId="SangradetextonormalCar">
    <w:name w:val="Sangría de texto normal Car"/>
    <w:basedOn w:val="Fuentedeprrafopredeter"/>
    <w:link w:val="Sangradetextonormal"/>
    <w:semiHidden/>
    <w:rsid w:val="00F02592"/>
    <w:rPr>
      <w:rFonts w:ascii="Times New Roman" w:eastAsia="Times New Roman" w:hAnsi="Times New Roman" w:cs="Times New Roman"/>
      <w:sz w:val="24"/>
      <w:szCs w:val="24"/>
      <w:lang w:val="es-ES" w:eastAsia="es-ES"/>
    </w:rPr>
  </w:style>
  <w:style w:type="paragraph" w:styleId="Piedepgina">
    <w:name w:val="footer"/>
    <w:basedOn w:val="Normal"/>
    <w:link w:val="PiedepginaCar"/>
    <w:semiHidden/>
    <w:rsid w:val="00F02592"/>
    <w:pPr>
      <w:tabs>
        <w:tab w:val="center" w:pos="4252"/>
        <w:tab w:val="right" w:pos="8504"/>
      </w:tabs>
    </w:pPr>
  </w:style>
  <w:style w:type="character" w:customStyle="1" w:styleId="PiedepginaCar">
    <w:name w:val="Pie de página Car"/>
    <w:basedOn w:val="Fuentedeprrafopredeter"/>
    <w:link w:val="Piedepgina"/>
    <w:semiHidden/>
    <w:rsid w:val="00F02592"/>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F02592"/>
  </w:style>
  <w:style w:type="character" w:styleId="Hipervnculo">
    <w:name w:val="Hyperlink"/>
    <w:basedOn w:val="Fuentedeprrafopredeter"/>
    <w:uiPriority w:val="99"/>
    <w:unhideWhenUsed/>
    <w:rsid w:val="00B10966"/>
    <w:rPr>
      <w:color w:val="0000FF" w:themeColor="hyperlink"/>
      <w:u w:val="single"/>
    </w:rPr>
  </w:style>
  <w:style w:type="character" w:customStyle="1" w:styleId="Ttulo4Car">
    <w:name w:val="Título 4 Car"/>
    <w:basedOn w:val="Fuentedeprrafopredeter"/>
    <w:link w:val="Ttulo4"/>
    <w:uiPriority w:val="9"/>
    <w:rsid w:val="008142EA"/>
    <w:rPr>
      <w:rFonts w:ascii="Times New Roman" w:eastAsia="Times New Roman" w:hAnsi="Times New Roman" w:cs="Times New Roman"/>
      <w:b/>
      <w:bCs/>
      <w:sz w:val="24"/>
      <w:szCs w:val="24"/>
      <w:lang w:eastAsia="es-CR"/>
    </w:rPr>
  </w:style>
  <w:style w:type="character" w:styleId="CitaHTML">
    <w:name w:val="HTML Cite"/>
    <w:basedOn w:val="Fuentedeprrafopredeter"/>
    <w:uiPriority w:val="99"/>
    <w:semiHidden/>
    <w:unhideWhenUsed/>
    <w:rsid w:val="00D92614"/>
    <w:rPr>
      <w:i/>
      <w:iCs/>
    </w:rPr>
  </w:style>
  <w:style w:type="character" w:styleId="Hipervnculovisitado">
    <w:name w:val="FollowedHyperlink"/>
    <w:basedOn w:val="Fuentedeprrafopredeter"/>
    <w:uiPriority w:val="99"/>
    <w:semiHidden/>
    <w:unhideWhenUsed/>
    <w:rsid w:val="00D92614"/>
    <w:rPr>
      <w:color w:val="800080" w:themeColor="followedHyperlink"/>
      <w:u w:val="single"/>
    </w:rPr>
  </w:style>
  <w:style w:type="character" w:styleId="Textoennegrita">
    <w:name w:val="Strong"/>
    <w:basedOn w:val="Fuentedeprrafopredeter"/>
    <w:uiPriority w:val="22"/>
    <w:qFormat/>
    <w:rsid w:val="00D92614"/>
    <w:rPr>
      <w:b/>
      <w:bCs/>
    </w:rPr>
  </w:style>
  <w:style w:type="character" w:customStyle="1" w:styleId="Ttulo3Car">
    <w:name w:val="Título 3 Car"/>
    <w:basedOn w:val="Fuentedeprrafopredeter"/>
    <w:link w:val="Ttulo3"/>
    <w:uiPriority w:val="9"/>
    <w:semiHidden/>
    <w:rsid w:val="00FE355D"/>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309">
      <w:bodyDiv w:val="1"/>
      <w:marLeft w:val="0"/>
      <w:marRight w:val="0"/>
      <w:marTop w:val="0"/>
      <w:marBottom w:val="0"/>
      <w:divBdr>
        <w:top w:val="none" w:sz="0" w:space="0" w:color="auto"/>
        <w:left w:val="none" w:sz="0" w:space="0" w:color="auto"/>
        <w:bottom w:val="none" w:sz="0" w:space="0" w:color="auto"/>
        <w:right w:val="none" w:sz="0" w:space="0" w:color="auto"/>
      </w:divBdr>
      <w:divsChild>
        <w:div w:id="1460878978">
          <w:marLeft w:val="0"/>
          <w:marRight w:val="0"/>
          <w:marTop w:val="0"/>
          <w:marBottom w:val="0"/>
          <w:divBdr>
            <w:top w:val="none" w:sz="0" w:space="0" w:color="auto"/>
            <w:left w:val="none" w:sz="0" w:space="0" w:color="auto"/>
            <w:bottom w:val="none" w:sz="0" w:space="0" w:color="auto"/>
            <w:right w:val="none" w:sz="0" w:space="0" w:color="auto"/>
          </w:divBdr>
        </w:div>
        <w:div w:id="309016839">
          <w:marLeft w:val="0"/>
          <w:marRight w:val="0"/>
          <w:marTop w:val="0"/>
          <w:marBottom w:val="0"/>
          <w:divBdr>
            <w:top w:val="none" w:sz="0" w:space="0" w:color="auto"/>
            <w:left w:val="none" w:sz="0" w:space="0" w:color="auto"/>
            <w:bottom w:val="none" w:sz="0" w:space="0" w:color="auto"/>
            <w:right w:val="none" w:sz="0" w:space="0" w:color="auto"/>
          </w:divBdr>
        </w:div>
        <w:div w:id="1328442068">
          <w:marLeft w:val="0"/>
          <w:marRight w:val="0"/>
          <w:marTop w:val="0"/>
          <w:marBottom w:val="0"/>
          <w:divBdr>
            <w:top w:val="none" w:sz="0" w:space="0" w:color="auto"/>
            <w:left w:val="none" w:sz="0" w:space="0" w:color="auto"/>
            <w:bottom w:val="none" w:sz="0" w:space="0" w:color="auto"/>
            <w:right w:val="none" w:sz="0" w:space="0" w:color="auto"/>
          </w:divBdr>
        </w:div>
        <w:div w:id="1666666301">
          <w:marLeft w:val="0"/>
          <w:marRight w:val="0"/>
          <w:marTop w:val="0"/>
          <w:marBottom w:val="0"/>
          <w:divBdr>
            <w:top w:val="none" w:sz="0" w:space="0" w:color="auto"/>
            <w:left w:val="none" w:sz="0" w:space="0" w:color="auto"/>
            <w:bottom w:val="none" w:sz="0" w:space="0" w:color="auto"/>
            <w:right w:val="none" w:sz="0" w:space="0" w:color="auto"/>
          </w:divBdr>
        </w:div>
        <w:div w:id="2072583083">
          <w:marLeft w:val="0"/>
          <w:marRight w:val="0"/>
          <w:marTop w:val="0"/>
          <w:marBottom w:val="0"/>
          <w:divBdr>
            <w:top w:val="none" w:sz="0" w:space="0" w:color="auto"/>
            <w:left w:val="none" w:sz="0" w:space="0" w:color="auto"/>
            <w:bottom w:val="none" w:sz="0" w:space="0" w:color="auto"/>
            <w:right w:val="none" w:sz="0" w:space="0" w:color="auto"/>
          </w:divBdr>
        </w:div>
        <w:div w:id="1973486425">
          <w:marLeft w:val="0"/>
          <w:marRight w:val="0"/>
          <w:marTop w:val="0"/>
          <w:marBottom w:val="0"/>
          <w:divBdr>
            <w:top w:val="none" w:sz="0" w:space="0" w:color="auto"/>
            <w:left w:val="none" w:sz="0" w:space="0" w:color="auto"/>
            <w:bottom w:val="none" w:sz="0" w:space="0" w:color="auto"/>
            <w:right w:val="none" w:sz="0" w:space="0" w:color="auto"/>
          </w:divBdr>
        </w:div>
        <w:div w:id="1764568908">
          <w:marLeft w:val="0"/>
          <w:marRight w:val="0"/>
          <w:marTop w:val="0"/>
          <w:marBottom w:val="0"/>
          <w:divBdr>
            <w:top w:val="none" w:sz="0" w:space="0" w:color="auto"/>
            <w:left w:val="none" w:sz="0" w:space="0" w:color="auto"/>
            <w:bottom w:val="none" w:sz="0" w:space="0" w:color="auto"/>
            <w:right w:val="none" w:sz="0" w:space="0" w:color="auto"/>
          </w:divBdr>
        </w:div>
        <w:div w:id="225116208">
          <w:marLeft w:val="0"/>
          <w:marRight w:val="0"/>
          <w:marTop w:val="0"/>
          <w:marBottom w:val="0"/>
          <w:divBdr>
            <w:top w:val="none" w:sz="0" w:space="0" w:color="auto"/>
            <w:left w:val="none" w:sz="0" w:space="0" w:color="auto"/>
            <w:bottom w:val="none" w:sz="0" w:space="0" w:color="auto"/>
            <w:right w:val="none" w:sz="0" w:space="0" w:color="auto"/>
          </w:divBdr>
        </w:div>
        <w:div w:id="1094783183">
          <w:marLeft w:val="0"/>
          <w:marRight w:val="0"/>
          <w:marTop w:val="0"/>
          <w:marBottom w:val="0"/>
          <w:divBdr>
            <w:top w:val="none" w:sz="0" w:space="0" w:color="auto"/>
            <w:left w:val="none" w:sz="0" w:space="0" w:color="auto"/>
            <w:bottom w:val="none" w:sz="0" w:space="0" w:color="auto"/>
            <w:right w:val="none" w:sz="0" w:space="0" w:color="auto"/>
          </w:divBdr>
        </w:div>
        <w:div w:id="1467551819">
          <w:marLeft w:val="0"/>
          <w:marRight w:val="0"/>
          <w:marTop w:val="0"/>
          <w:marBottom w:val="0"/>
          <w:divBdr>
            <w:top w:val="none" w:sz="0" w:space="0" w:color="auto"/>
            <w:left w:val="none" w:sz="0" w:space="0" w:color="auto"/>
            <w:bottom w:val="none" w:sz="0" w:space="0" w:color="auto"/>
            <w:right w:val="none" w:sz="0" w:space="0" w:color="auto"/>
          </w:divBdr>
        </w:div>
        <w:div w:id="559513351">
          <w:marLeft w:val="0"/>
          <w:marRight w:val="0"/>
          <w:marTop w:val="0"/>
          <w:marBottom w:val="0"/>
          <w:divBdr>
            <w:top w:val="none" w:sz="0" w:space="0" w:color="auto"/>
            <w:left w:val="none" w:sz="0" w:space="0" w:color="auto"/>
            <w:bottom w:val="none" w:sz="0" w:space="0" w:color="auto"/>
            <w:right w:val="none" w:sz="0" w:space="0" w:color="auto"/>
          </w:divBdr>
        </w:div>
        <w:div w:id="1836803079">
          <w:marLeft w:val="0"/>
          <w:marRight w:val="0"/>
          <w:marTop w:val="0"/>
          <w:marBottom w:val="0"/>
          <w:divBdr>
            <w:top w:val="none" w:sz="0" w:space="0" w:color="auto"/>
            <w:left w:val="none" w:sz="0" w:space="0" w:color="auto"/>
            <w:bottom w:val="none" w:sz="0" w:space="0" w:color="auto"/>
            <w:right w:val="none" w:sz="0" w:space="0" w:color="auto"/>
          </w:divBdr>
        </w:div>
        <w:div w:id="2113042366">
          <w:marLeft w:val="0"/>
          <w:marRight w:val="0"/>
          <w:marTop w:val="0"/>
          <w:marBottom w:val="0"/>
          <w:divBdr>
            <w:top w:val="none" w:sz="0" w:space="0" w:color="auto"/>
            <w:left w:val="none" w:sz="0" w:space="0" w:color="auto"/>
            <w:bottom w:val="none" w:sz="0" w:space="0" w:color="auto"/>
            <w:right w:val="none" w:sz="0" w:space="0" w:color="auto"/>
          </w:divBdr>
        </w:div>
        <w:div w:id="1753970815">
          <w:marLeft w:val="0"/>
          <w:marRight w:val="0"/>
          <w:marTop w:val="0"/>
          <w:marBottom w:val="0"/>
          <w:divBdr>
            <w:top w:val="none" w:sz="0" w:space="0" w:color="auto"/>
            <w:left w:val="none" w:sz="0" w:space="0" w:color="auto"/>
            <w:bottom w:val="none" w:sz="0" w:space="0" w:color="auto"/>
            <w:right w:val="none" w:sz="0" w:space="0" w:color="auto"/>
          </w:divBdr>
        </w:div>
        <w:div w:id="1122723074">
          <w:marLeft w:val="0"/>
          <w:marRight w:val="0"/>
          <w:marTop w:val="0"/>
          <w:marBottom w:val="0"/>
          <w:divBdr>
            <w:top w:val="none" w:sz="0" w:space="0" w:color="auto"/>
            <w:left w:val="none" w:sz="0" w:space="0" w:color="auto"/>
            <w:bottom w:val="none" w:sz="0" w:space="0" w:color="auto"/>
            <w:right w:val="none" w:sz="0" w:space="0" w:color="auto"/>
          </w:divBdr>
        </w:div>
        <w:div w:id="343360341">
          <w:marLeft w:val="0"/>
          <w:marRight w:val="0"/>
          <w:marTop w:val="0"/>
          <w:marBottom w:val="0"/>
          <w:divBdr>
            <w:top w:val="none" w:sz="0" w:space="0" w:color="auto"/>
            <w:left w:val="none" w:sz="0" w:space="0" w:color="auto"/>
            <w:bottom w:val="none" w:sz="0" w:space="0" w:color="auto"/>
            <w:right w:val="none" w:sz="0" w:space="0" w:color="auto"/>
          </w:divBdr>
        </w:div>
        <w:div w:id="825632265">
          <w:marLeft w:val="0"/>
          <w:marRight w:val="0"/>
          <w:marTop w:val="0"/>
          <w:marBottom w:val="0"/>
          <w:divBdr>
            <w:top w:val="none" w:sz="0" w:space="0" w:color="auto"/>
            <w:left w:val="none" w:sz="0" w:space="0" w:color="auto"/>
            <w:bottom w:val="none" w:sz="0" w:space="0" w:color="auto"/>
            <w:right w:val="none" w:sz="0" w:space="0" w:color="auto"/>
          </w:divBdr>
        </w:div>
        <w:div w:id="1293094808">
          <w:marLeft w:val="0"/>
          <w:marRight w:val="0"/>
          <w:marTop w:val="0"/>
          <w:marBottom w:val="0"/>
          <w:divBdr>
            <w:top w:val="none" w:sz="0" w:space="0" w:color="auto"/>
            <w:left w:val="none" w:sz="0" w:space="0" w:color="auto"/>
            <w:bottom w:val="none" w:sz="0" w:space="0" w:color="auto"/>
            <w:right w:val="none" w:sz="0" w:space="0" w:color="auto"/>
          </w:divBdr>
        </w:div>
        <w:div w:id="1117984848">
          <w:marLeft w:val="0"/>
          <w:marRight w:val="0"/>
          <w:marTop w:val="0"/>
          <w:marBottom w:val="0"/>
          <w:divBdr>
            <w:top w:val="none" w:sz="0" w:space="0" w:color="auto"/>
            <w:left w:val="none" w:sz="0" w:space="0" w:color="auto"/>
            <w:bottom w:val="none" w:sz="0" w:space="0" w:color="auto"/>
            <w:right w:val="none" w:sz="0" w:space="0" w:color="auto"/>
          </w:divBdr>
        </w:div>
        <w:div w:id="1018194987">
          <w:marLeft w:val="0"/>
          <w:marRight w:val="0"/>
          <w:marTop w:val="0"/>
          <w:marBottom w:val="0"/>
          <w:divBdr>
            <w:top w:val="none" w:sz="0" w:space="0" w:color="auto"/>
            <w:left w:val="none" w:sz="0" w:space="0" w:color="auto"/>
            <w:bottom w:val="none" w:sz="0" w:space="0" w:color="auto"/>
            <w:right w:val="none" w:sz="0" w:space="0" w:color="auto"/>
          </w:divBdr>
        </w:div>
        <w:div w:id="1180436952">
          <w:marLeft w:val="0"/>
          <w:marRight w:val="0"/>
          <w:marTop w:val="0"/>
          <w:marBottom w:val="0"/>
          <w:divBdr>
            <w:top w:val="none" w:sz="0" w:space="0" w:color="auto"/>
            <w:left w:val="none" w:sz="0" w:space="0" w:color="auto"/>
            <w:bottom w:val="none" w:sz="0" w:space="0" w:color="auto"/>
            <w:right w:val="none" w:sz="0" w:space="0" w:color="auto"/>
          </w:divBdr>
        </w:div>
        <w:div w:id="589386217">
          <w:marLeft w:val="0"/>
          <w:marRight w:val="0"/>
          <w:marTop w:val="0"/>
          <w:marBottom w:val="0"/>
          <w:divBdr>
            <w:top w:val="none" w:sz="0" w:space="0" w:color="auto"/>
            <w:left w:val="none" w:sz="0" w:space="0" w:color="auto"/>
            <w:bottom w:val="none" w:sz="0" w:space="0" w:color="auto"/>
            <w:right w:val="none" w:sz="0" w:space="0" w:color="auto"/>
          </w:divBdr>
        </w:div>
        <w:div w:id="1790972224">
          <w:marLeft w:val="0"/>
          <w:marRight w:val="0"/>
          <w:marTop w:val="0"/>
          <w:marBottom w:val="0"/>
          <w:divBdr>
            <w:top w:val="none" w:sz="0" w:space="0" w:color="auto"/>
            <w:left w:val="none" w:sz="0" w:space="0" w:color="auto"/>
            <w:bottom w:val="none" w:sz="0" w:space="0" w:color="auto"/>
            <w:right w:val="none" w:sz="0" w:space="0" w:color="auto"/>
          </w:divBdr>
        </w:div>
        <w:div w:id="1645507754">
          <w:marLeft w:val="0"/>
          <w:marRight w:val="0"/>
          <w:marTop w:val="0"/>
          <w:marBottom w:val="0"/>
          <w:divBdr>
            <w:top w:val="none" w:sz="0" w:space="0" w:color="auto"/>
            <w:left w:val="none" w:sz="0" w:space="0" w:color="auto"/>
            <w:bottom w:val="none" w:sz="0" w:space="0" w:color="auto"/>
            <w:right w:val="none" w:sz="0" w:space="0" w:color="auto"/>
          </w:divBdr>
        </w:div>
        <w:div w:id="1056123060">
          <w:marLeft w:val="0"/>
          <w:marRight w:val="0"/>
          <w:marTop w:val="0"/>
          <w:marBottom w:val="0"/>
          <w:divBdr>
            <w:top w:val="none" w:sz="0" w:space="0" w:color="auto"/>
            <w:left w:val="none" w:sz="0" w:space="0" w:color="auto"/>
            <w:bottom w:val="none" w:sz="0" w:space="0" w:color="auto"/>
            <w:right w:val="none" w:sz="0" w:space="0" w:color="auto"/>
          </w:divBdr>
        </w:div>
        <w:div w:id="92094671">
          <w:marLeft w:val="0"/>
          <w:marRight w:val="0"/>
          <w:marTop w:val="0"/>
          <w:marBottom w:val="0"/>
          <w:divBdr>
            <w:top w:val="none" w:sz="0" w:space="0" w:color="auto"/>
            <w:left w:val="none" w:sz="0" w:space="0" w:color="auto"/>
            <w:bottom w:val="none" w:sz="0" w:space="0" w:color="auto"/>
            <w:right w:val="none" w:sz="0" w:space="0" w:color="auto"/>
          </w:divBdr>
        </w:div>
        <w:div w:id="1322612187">
          <w:marLeft w:val="0"/>
          <w:marRight w:val="0"/>
          <w:marTop w:val="0"/>
          <w:marBottom w:val="0"/>
          <w:divBdr>
            <w:top w:val="none" w:sz="0" w:space="0" w:color="auto"/>
            <w:left w:val="none" w:sz="0" w:space="0" w:color="auto"/>
            <w:bottom w:val="none" w:sz="0" w:space="0" w:color="auto"/>
            <w:right w:val="none" w:sz="0" w:space="0" w:color="auto"/>
          </w:divBdr>
        </w:div>
      </w:divsChild>
    </w:div>
    <w:div w:id="173350253">
      <w:bodyDiv w:val="1"/>
      <w:marLeft w:val="0"/>
      <w:marRight w:val="0"/>
      <w:marTop w:val="0"/>
      <w:marBottom w:val="0"/>
      <w:divBdr>
        <w:top w:val="none" w:sz="0" w:space="0" w:color="auto"/>
        <w:left w:val="none" w:sz="0" w:space="0" w:color="auto"/>
        <w:bottom w:val="none" w:sz="0" w:space="0" w:color="auto"/>
        <w:right w:val="none" w:sz="0" w:space="0" w:color="auto"/>
      </w:divBdr>
      <w:divsChild>
        <w:div w:id="2131821542">
          <w:marLeft w:val="0"/>
          <w:marRight w:val="0"/>
          <w:marTop w:val="0"/>
          <w:marBottom w:val="0"/>
          <w:divBdr>
            <w:top w:val="none" w:sz="0" w:space="0" w:color="auto"/>
            <w:left w:val="none" w:sz="0" w:space="0" w:color="auto"/>
            <w:bottom w:val="none" w:sz="0" w:space="0" w:color="auto"/>
            <w:right w:val="none" w:sz="0" w:space="0" w:color="auto"/>
          </w:divBdr>
        </w:div>
      </w:divsChild>
    </w:div>
    <w:div w:id="358236628">
      <w:bodyDiv w:val="1"/>
      <w:marLeft w:val="0"/>
      <w:marRight w:val="0"/>
      <w:marTop w:val="0"/>
      <w:marBottom w:val="0"/>
      <w:divBdr>
        <w:top w:val="none" w:sz="0" w:space="0" w:color="auto"/>
        <w:left w:val="none" w:sz="0" w:space="0" w:color="auto"/>
        <w:bottom w:val="none" w:sz="0" w:space="0" w:color="auto"/>
        <w:right w:val="none" w:sz="0" w:space="0" w:color="auto"/>
      </w:divBdr>
      <w:divsChild>
        <w:div w:id="15154431">
          <w:marLeft w:val="0"/>
          <w:marRight w:val="0"/>
          <w:marTop w:val="0"/>
          <w:marBottom w:val="0"/>
          <w:divBdr>
            <w:top w:val="none" w:sz="0" w:space="0" w:color="auto"/>
            <w:left w:val="none" w:sz="0" w:space="0" w:color="auto"/>
            <w:bottom w:val="none" w:sz="0" w:space="0" w:color="auto"/>
            <w:right w:val="none" w:sz="0" w:space="0" w:color="auto"/>
          </w:divBdr>
        </w:div>
      </w:divsChild>
    </w:div>
    <w:div w:id="571624664">
      <w:bodyDiv w:val="1"/>
      <w:marLeft w:val="0"/>
      <w:marRight w:val="0"/>
      <w:marTop w:val="0"/>
      <w:marBottom w:val="0"/>
      <w:divBdr>
        <w:top w:val="none" w:sz="0" w:space="0" w:color="auto"/>
        <w:left w:val="none" w:sz="0" w:space="0" w:color="auto"/>
        <w:bottom w:val="none" w:sz="0" w:space="0" w:color="auto"/>
        <w:right w:val="none" w:sz="0" w:space="0" w:color="auto"/>
      </w:divBdr>
      <w:divsChild>
        <w:div w:id="1063605995">
          <w:marLeft w:val="0"/>
          <w:marRight w:val="0"/>
          <w:marTop w:val="0"/>
          <w:marBottom w:val="0"/>
          <w:divBdr>
            <w:top w:val="none" w:sz="0" w:space="0" w:color="auto"/>
            <w:left w:val="none" w:sz="0" w:space="0" w:color="auto"/>
            <w:bottom w:val="none" w:sz="0" w:space="0" w:color="auto"/>
            <w:right w:val="none" w:sz="0" w:space="0" w:color="auto"/>
          </w:divBdr>
        </w:div>
        <w:div w:id="115418556">
          <w:marLeft w:val="0"/>
          <w:marRight w:val="0"/>
          <w:marTop w:val="0"/>
          <w:marBottom w:val="0"/>
          <w:divBdr>
            <w:top w:val="none" w:sz="0" w:space="0" w:color="auto"/>
            <w:left w:val="none" w:sz="0" w:space="0" w:color="auto"/>
            <w:bottom w:val="none" w:sz="0" w:space="0" w:color="auto"/>
            <w:right w:val="none" w:sz="0" w:space="0" w:color="auto"/>
          </w:divBdr>
        </w:div>
        <w:div w:id="901716180">
          <w:marLeft w:val="0"/>
          <w:marRight w:val="0"/>
          <w:marTop w:val="0"/>
          <w:marBottom w:val="0"/>
          <w:divBdr>
            <w:top w:val="none" w:sz="0" w:space="0" w:color="auto"/>
            <w:left w:val="none" w:sz="0" w:space="0" w:color="auto"/>
            <w:bottom w:val="none" w:sz="0" w:space="0" w:color="auto"/>
            <w:right w:val="none" w:sz="0" w:space="0" w:color="auto"/>
          </w:divBdr>
        </w:div>
        <w:div w:id="357702852">
          <w:marLeft w:val="0"/>
          <w:marRight w:val="0"/>
          <w:marTop w:val="0"/>
          <w:marBottom w:val="0"/>
          <w:divBdr>
            <w:top w:val="none" w:sz="0" w:space="0" w:color="auto"/>
            <w:left w:val="none" w:sz="0" w:space="0" w:color="auto"/>
            <w:bottom w:val="none" w:sz="0" w:space="0" w:color="auto"/>
            <w:right w:val="none" w:sz="0" w:space="0" w:color="auto"/>
          </w:divBdr>
        </w:div>
        <w:div w:id="533082571">
          <w:marLeft w:val="0"/>
          <w:marRight w:val="0"/>
          <w:marTop w:val="0"/>
          <w:marBottom w:val="0"/>
          <w:divBdr>
            <w:top w:val="none" w:sz="0" w:space="0" w:color="auto"/>
            <w:left w:val="none" w:sz="0" w:space="0" w:color="auto"/>
            <w:bottom w:val="none" w:sz="0" w:space="0" w:color="auto"/>
            <w:right w:val="none" w:sz="0" w:space="0" w:color="auto"/>
          </w:divBdr>
        </w:div>
        <w:div w:id="1324046313">
          <w:marLeft w:val="0"/>
          <w:marRight w:val="0"/>
          <w:marTop w:val="0"/>
          <w:marBottom w:val="0"/>
          <w:divBdr>
            <w:top w:val="none" w:sz="0" w:space="0" w:color="auto"/>
            <w:left w:val="none" w:sz="0" w:space="0" w:color="auto"/>
            <w:bottom w:val="none" w:sz="0" w:space="0" w:color="auto"/>
            <w:right w:val="none" w:sz="0" w:space="0" w:color="auto"/>
          </w:divBdr>
        </w:div>
        <w:div w:id="947126301">
          <w:marLeft w:val="0"/>
          <w:marRight w:val="0"/>
          <w:marTop w:val="0"/>
          <w:marBottom w:val="0"/>
          <w:divBdr>
            <w:top w:val="none" w:sz="0" w:space="0" w:color="auto"/>
            <w:left w:val="none" w:sz="0" w:space="0" w:color="auto"/>
            <w:bottom w:val="none" w:sz="0" w:space="0" w:color="auto"/>
            <w:right w:val="none" w:sz="0" w:space="0" w:color="auto"/>
          </w:divBdr>
        </w:div>
        <w:div w:id="1490823875">
          <w:marLeft w:val="0"/>
          <w:marRight w:val="0"/>
          <w:marTop w:val="0"/>
          <w:marBottom w:val="0"/>
          <w:divBdr>
            <w:top w:val="none" w:sz="0" w:space="0" w:color="auto"/>
            <w:left w:val="none" w:sz="0" w:space="0" w:color="auto"/>
            <w:bottom w:val="none" w:sz="0" w:space="0" w:color="auto"/>
            <w:right w:val="none" w:sz="0" w:space="0" w:color="auto"/>
          </w:divBdr>
        </w:div>
      </w:divsChild>
    </w:div>
    <w:div w:id="1049761944">
      <w:bodyDiv w:val="1"/>
      <w:marLeft w:val="0"/>
      <w:marRight w:val="0"/>
      <w:marTop w:val="0"/>
      <w:marBottom w:val="0"/>
      <w:divBdr>
        <w:top w:val="none" w:sz="0" w:space="0" w:color="auto"/>
        <w:left w:val="none" w:sz="0" w:space="0" w:color="auto"/>
        <w:bottom w:val="none" w:sz="0" w:space="0" w:color="auto"/>
        <w:right w:val="none" w:sz="0" w:space="0" w:color="auto"/>
      </w:divBdr>
    </w:div>
    <w:div w:id="20169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spiritudel48.org/reevaluando-los-origenes-de-la-guerra-civil-de-19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spiritudel48.org/docu/reforma.pdf" TargetMode="External"/><Relationship Id="rId4" Type="http://schemas.openxmlformats.org/officeDocument/2006/relationships/settings" Target="settings.xml"/><Relationship Id="rId9" Type="http://schemas.openxmlformats.org/officeDocument/2006/relationships/hyperlink" Target="https://revistas.ucr.ac.cr/index.php/dialogos/article/view/22014/22195"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6E0BC-E0E2-4D1C-9C35-24464199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Arguedas</dc:creator>
  <cp:lastModifiedBy>USUARIO</cp:lastModifiedBy>
  <cp:revision>6</cp:revision>
  <cp:lastPrinted>2015-10-03T13:34:00Z</cp:lastPrinted>
  <dcterms:created xsi:type="dcterms:W3CDTF">2019-11-26T16:41:00Z</dcterms:created>
  <dcterms:modified xsi:type="dcterms:W3CDTF">2019-11-28T00:45:00Z</dcterms:modified>
</cp:coreProperties>
</file>